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1"/>
        <w:gridCol w:w="2679"/>
      </w:tblGrid>
      <w:tr w:rsidR="00280EBF" w:rsidRPr="00346E29" w14:paraId="68C8F0B2" w14:textId="77777777" w:rsidTr="00592090">
        <w:trPr>
          <w:trHeight w:val="1062"/>
        </w:trPr>
        <w:tc>
          <w:tcPr>
            <w:tcW w:w="6765" w:type="dxa"/>
          </w:tcPr>
          <w:p w14:paraId="51AB4AFA" w14:textId="77777777" w:rsidR="00280EBF" w:rsidRPr="00755D18" w:rsidRDefault="00280EBF" w:rsidP="00592090">
            <w:pPr>
              <w:pStyle w:val="Header"/>
              <w:tabs>
                <w:tab w:val="clear" w:pos="4680"/>
                <w:tab w:val="clear" w:pos="9360"/>
              </w:tabs>
              <w:rPr>
                <w:rFonts w:ascii="Arial" w:hAnsi="Arial" w:cs="Arial"/>
                <w:color w:val="808080" w:themeColor="background1" w:themeShade="80"/>
                <w:szCs w:val="28"/>
              </w:rPr>
            </w:pPr>
            <w:bookmarkStart w:id="0" w:name="_GoBack"/>
            <w:bookmarkEnd w:id="0"/>
          </w:p>
          <w:p w14:paraId="33683296" w14:textId="0E123F2D" w:rsidR="00280EBF" w:rsidRPr="00755D18" w:rsidRDefault="00D815D8" w:rsidP="00592090">
            <w:pPr>
              <w:pStyle w:val="Title"/>
              <w:rPr>
                <w:sz w:val="28"/>
                <w:szCs w:val="28"/>
              </w:rPr>
            </w:pPr>
            <w:r>
              <w:rPr>
                <w:rFonts w:ascii="Century Schoolbook" w:hAnsi="Century Schoolbook"/>
                <w:i/>
                <w:sz w:val="28"/>
                <w:szCs w:val="28"/>
              </w:rPr>
              <w:t>Intervening in the Lives of Socially Anxious Children</w:t>
            </w:r>
          </w:p>
        </w:tc>
        <w:tc>
          <w:tcPr>
            <w:tcW w:w="2700" w:type="dxa"/>
            <w:shd w:val="clear" w:color="auto" w:fill="D22329"/>
          </w:tcPr>
          <w:p w14:paraId="3F696F32" w14:textId="31F995C8" w:rsidR="00280EBF" w:rsidRPr="00144281" w:rsidRDefault="00280EBF" w:rsidP="00592090">
            <w:pPr>
              <w:pStyle w:val="Header"/>
              <w:tabs>
                <w:tab w:val="clear" w:pos="4680"/>
                <w:tab w:val="clear" w:pos="9360"/>
              </w:tabs>
              <w:jc w:val="center"/>
              <w:rPr>
                <w:rFonts w:ascii="Arial Black" w:hAnsi="Arial Black"/>
                <w:b/>
                <w:bCs/>
                <w:color w:val="FFFFFF" w:themeColor="background1"/>
                <w:sz w:val="40"/>
                <w:szCs w:val="40"/>
              </w:rPr>
            </w:pPr>
            <w:r>
              <w:rPr>
                <w:rFonts w:ascii="Arial Black" w:hAnsi="Arial Black"/>
                <w:bCs/>
                <w:color w:val="FFFFFF" w:themeColor="background1"/>
                <w:sz w:val="40"/>
                <w:szCs w:val="40"/>
              </w:rPr>
              <w:t>EDHD 498C</w:t>
            </w:r>
          </w:p>
          <w:p w14:paraId="4ADBAEAD" w14:textId="77777777" w:rsidR="00280EBF" w:rsidRPr="00346E29" w:rsidRDefault="00280EBF" w:rsidP="00592090">
            <w:pPr>
              <w:pStyle w:val="Header"/>
              <w:tabs>
                <w:tab w:val="clear" w:pos="4680"/>
                <w:tab w:val="clear" w:pos="9360"/>
              </w:tabs>
              <w:jc w:val="center"/>
              <w:rPr>
                <w:rFonts w:ascii="Arial" w:hAnsi="Arial" w:cs="Arial"/>
                <w:b/>
                <w:bCs/>
              </w:rPr>
            </w:pPr>
            <w:r w:rsidRPr="00346E29">
              <w:rPr>
                <w:rFonts w:ascii="Arial" w:hAnsi="Arial" w:cs="Arial"/>
                <w:bCs/>
                <w:color w:val="FFFFFF" w:themeColor="background1"/>
              </w:rPr>
              <w:t>Fall 201</w:t>
            </w:r>
            <w:r>
              <w:rPr>
                <w:rFonts w:ascii="Arial" w:hAnsi="Arial" w:cs="Arial"/>
                <w:bCs/>
                <w:color w:val="FFFFFF" w:themeColor="background1"/>
              </w:rPr>
              <w:t>7</w:t>
            </w:r>
          </w:p>
        </w:tc>
      </w:tr>
    </w:tbl>
    <w:p w14:paraId="7FC6D24C" w14:textId="77777777" w:rsidR="00280EBF" w:rsidRPr="00A51D54" w:rsidRDefault="00280EBF" w:rsidP="00280EBF">
      <w:pPr>
        <w:jc w:val="center"/>
        <w:rPr>
          <w:rFonts w:ascii="Garamond" w:hAnsi="Garamond"/>
        </w:rPr>
      </w:pPr>
    </w:p>
    <w:p w14:paraId="097EB48F" w14:textId="77777777" w:rsidR="00280EBF" w:rsidRPr="00ED4FAC" w:rsidRDefault="00280EBF" w:rsidP="00280EBF">
      <w:pPr>
        <w:pStyle w:val="Heading3"/>
        <w:rPr>
          <w:rFonts w:ascii="Arial" w:hAnsi="Arial" w:cs="Arial"/>
          <w:szCs w:val="24"/>
        </w:rPr>
      </w:pPr>
      <w:r w:rsidRPr="00ED4FAC">
        <w:rPr>
          <w:rFonts w:ascii="Arial" w:hAnsi="Arial" w:cs="Arial"/>
          <w:szCs w:val="24"/>
        </w:rPr>
        <w:t>Kenneth H. Rubin</w:t>
      </w:r>
      <w:r w:rsidRPr="00ED4FAC">
        <w:rPr>
          <w:rFonts w:ascii="Arial" w:hAnsi="Arial" w:cs="Arial"/>
          <w:szCs w:val="24"/>
        </w:rPr>
        <w:tab/>
      </w:r>
      <w:r w:rsidRPr="00ED4FAC">
        <w:rPr>
          <w:rFonts w:ascii="Arial" w:hAnsi="Arial" w:cs="Arial"/>
          <w:szCs w:val="24"/>
        </w:rPr>
        <w:tab/>
      </w:r>
      <w:r w:rsidRPr="00ED4FAC">
        <w:rPr>
          <w:rFonts w:ascii="Arial" w:hAnsi="Arial" w:cs="Arial"/>
          <w:szCs w:val="24"/>
        </w:rPr>
        <w:tab/>
      </w:r>
      <w:r w:rsidRPr="00ED4FAC">
        <w:rPr>
          <w:rFonts w:ascii="Arial" w:hAnsi="Arial" w:cs="Arial"/>
          <w:szCs w:val="24"/>
        </w:rPr>
        <w:tab/>
      </w:r>
      <w:r w:rsidRPr="00ED4FAC">
        <w:rPr>
          <w:rFonts w:ascii="Arial" w:hAnsi="Arial" w:cs="Arial"/>
          <w:szCs w:val="24"/>
        </w:rPr>
        <w:tab/>
      </w:r>
      <w:r w:rsidRPr="00ED4FAC">
        <w:rPr>
          <w:rFonts w:ascii="Arial" w:hAnsi="Arial" w:cs="Arial"/>
          <w:szCs w:val="24"/>
        </w:rPr>
        <w:tab/>
      </w:r>
      <w:r w:rsidRPr="00ED4FAC">
        <w:rPr>
          <w:rFonts w:ascii="Arial" w:hAnsi="Arial" w:cs="Arial"/>
          <w:szCs w:val="24"/>
        </w:rPr>
        <w:tab/>
      </w:r>
    </w:p>
    <w:p w14:paraId="5CE18AAB" w14:textId="77777777" w:rsidR="00280EBF" w:rsidRPr="00ED4FAC" w:rsidRDefault="00280EBF" w:rsidP="00280EBF">
      <w:pPr>
        <w:ind w:left="5040" w:hanging="5040"/>
        <w:rPr>
          <w:rFonts w:ascii="Arial" w:hAnsi="Arial" w:cs="Arial"/>
        </w:rPr>
      </w:pPr>
      <w:r w:rsidRPr="00ED4FAC">
        <w:rPr>
          <w:rFonts w:ascii="Arial" w:hAnsi="Arial" w:cs="Arial"/>
          <w:i/>
        </w:rPr>
        <w:t>Center for Children, Relationships, and Culture</w:t>
      </w:r>
      <w:r w:rsidRPr="00ED4FAC">
        <w:rPr>
          <w:rFonts w:ascii="Arial" w:hAnsi="Arial" w:cs="Arial"/>
          <w:i/>
        </w:rPr>
        <w:tab/>
      </w:r>
      <w:r w:rsidRPr="00ED4FAC">
        <w:rPr>
          <w:rFonts w:ascii="Arial" w:hAnsi="Arial" w:cs="Arial"/>
          <w:i/>
        </w:rPr>
        <w:tab/>
      </w:r>
      <w:r w:rsidRPr="00ED4FAC">
        <w:rPr>
          <w:rFonts w:ascii="Arial" w:hAnsi="Arial" w:cs="Arial"/>
          <w:i/>
        </w:rPr>
        <w:tab/>
      </w:r>
    </w:p>
    <w:p w14:paraId="5391AF37" w14:textId="77777777" w:rsidR="00280EBF" w:rsidRPr="00ED4FAC" w:rsidRDefault="00280EBF" w:rsidP="00280EBF">
      <w:pPr>
        <w:rPr>
          <w:rFonts w:ascii="Arial" w:hAnsi="Arial" w:cs="Arial"/>
          <w:lang w:val="es-ES"/>
        </w:rPr>
      </w:pPr>
      <w:r w:rsidRPr="00ED4FAC">
        <w:rPr>
          <w:rFonts w:ascii="Arial" w:hAnsi="Arial" w:cs="Arial"/>
          <w:lang w:val="es-ES"/>
        </w:rPr>
        <w:t>1108 Benjamin Building</w:t>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p>
    <w:p w14:paraId="16FBBCCE" w14:textId="77777777" w:rsidR="00280EBF" w:rsidRPr="00ED4FAC" w:rsidRDefault="00280EBF" w:rsidP="00280EBF">
      <w:pPr>
        <w:rPr>
          <w:rFonts w:ascii="Arial" w:hAnsi="Arial" w:cs="Arial"/>
          <w:lang w:val="es-ES"/>
        </w:rPr>
      </w:pPr>
      <w:r w:rsidRPr="00ED4FAC">
        <w:rPr>
          <w:rFonts w:ascii="Arial" w:hAnsi="Arial" w:cs="Arial"/>
          <w:lang w:val="es-ES"/>
        </w:rPr>
        <w:t>301-405-0458</w:t>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r w:rsidRPr="00ED4FAC">
        <w:rPr>
          <w:rFonts w:ascii="Arial" w:hAnsi="Arial" w:cs="Arial"/>
          <w:lang w:val="es-ES"/>
        </w:rPr>
        <w:tab/>
      </w:r>
    </w:p>
    <w:p w14:paraId="5286ECEC" w14:textId="77777777" w:rsidR="00280EBF" w:rsidRPr="00ED4FAC" w:rsidRDefault="00DB24C8" w:rsidP="00280EBF">
      <w:pPr>
        <w:rPr>
          <w:rFonts w:ascii="Arial" w:hAnsi="Arial" w:cs="Arial"/>
        </w:rPr>
      </w:pPr>
      <w:hyperlink r:id="rId8" w:history="1">
        <w:r w:rsidR="00280EBF" w:rsidRPr="00ED4FAC">
          <w:rPr>
            <w:rStyle w:val="Hyperlink"/>
            <w:rFonts w:ascii="Arial" w:hAnsi="Arial" w:cs="Arial"/>
          </w:rPr>
          <w:t>krubin@umd.edu</w:t>
        </w:r>
      </w:hyperlink>
      <w:r w:rsidR="00280EBF" w:rsidRPr="00ED4FAC">
        <w:rPr>
          <w:rStyle w:val="Hyperlink"/>
          <w:rFonts w:ascii="Arial" w:hAnsi="Arial" w:cs="Arial"/>
        </w:rPr>
        <w:t xml:space="preserve"> </w:t>
      </w:r>
      <w:r w:rsidR="00280EBF" w:rsidRPr="00ED4FAC">
        <w:rPr>
          <w:rFonts w:ascii="Arial" w:hAnsi="Arial" w:cs="Arial"/>
        </w:rPr>
        <w:tab/>
      </w:r>
      <w:r w:rsidR="00280EBF" w:rsidRPr="00ED4FAC">
        <w:rPr>
          <w:rFonts w:ascii="Arial" w:hAnsi="Arial" w:cs="Arial"/>
        </w:rPr>
        <w:tab/>
      </w:r>
      <w:r w:rsidR="00280EBF" w:rsidRPr="00ED4FAC">
        <w:rPr>
          <w:rFonts w:ascii="Arial" w:hAnsi="Arial" w:cs="Arial"/>
        </w:rPr>
        <w:tab/>
      </w:r>
      <w:r w:rsidR="00280EBF" w:rsidRPr="00ED4FAC">
        <w:rPr>
          <w:rFonts w:ascii="Arial" w:hAnsi="Arial" w:cs="Arial"/>
        </w:rPr>
        <w:tab/>
      </w:r>
      <w:r w:rsidR="00280EBF" w:rsidRPr="00ED4FAC">
        <w:rPr>
          <w:rFonts w:ascii="Arial" w:hAnsi="Arial" w:cs="Arial"/>
        </w:rPr>
        <w:tab/>
      </w:r>
    </w:p>
    <w:p w14:paraId="1D3BFB85" w14:textId="77777777" w:rsidR="00280EBF" w:rsidRPr="00ED4FAC" w:rsidRDefault="00280EBF" w:rsidP="00280EBF">
      <w:pPr>
        <w:rPr>
          <w:rFonts w:ascii="Arial" w:hAnsi="Arial" w:cs="Arial"/>
        </w:rPr>
      </w:pPr>
    </w:p>
    <w:p w14:paraId="212CD25E" w14:textId="77777777" w:rsidR="00280EBF" w:rsidRPr="00ED4FAC" w:rsidRDefault="00280EBF" w:rsidP="00280EBF">
      <w:pPr>
        <w:rPr>
          <w:rFonts w:ascii="Arial" w:hAnsi="Arial" w:cs="Arial"/>
          <w:b/>
        </w:rPr>
      </w:pPr>
      <w:r w:rsidRPr="00ED4FAC">
        <w:rPr>
          <w:rFonts w:ascii="Arial" w:hAnsi="Arial" w:cs="Arial"/>
          <w:b/>
        </w:rPr>
        <w:t>Class Meets</w:t>
      </w:r>
    </w:p>
    <w:p w14:paraId="47D260C1" w14:textId="77777777" w:rsidR="00D815D8" w:rsidRPr="00ED4FAC" w:rsidRDefault="00D815D8" w:rsidP="00280EBF">
      <w:pPr>
        <w:rPr>
          <w:rFonts w:ascii="Arial" w:hAnsi="Arial" w:cs="Arial"/>
        </w:rPr>
      </w:pPr>
      <w:r w:rsidRPr="00ED4FAC">
        <w:rPr>
          <w:rFonts w:ascii="Arial" w:hAnsi="Arial" w:cs="Arial"/>
        </w:rPr>
        <w:t>Fri</w:t>
      </w:r>
      <w:r w:rsidR="00280EBF" w:rsidRPr="00ED4FAC">
        <w:rPr>
          <w:rFonts w:ascii="Arial" w:hAnsi="Arial" w:cs="Arial"/>
        </w:rPr>
        <w:t>days, 1</w:t>
      </w:r>
      <w:r w:rsidRPr="00ED4FAC">
        <w:rPr>
          <w:rFonts w:ascii="Arial" w:hAnsi="Arial" w:cs="Arial"/>
        </w:rPr>
        <w:t>1:00am – NOON</w:t>
      </w:r>
    </w:p>
    <w:p w14:paraId="42660AF7" w14:textId="71815E1A" w:rsidR="00280EBF" w:rsidRPr="00ED4FAC" w:rsidRDefault="00D815D8" w:rsidP="00280EBF">
      <w:pPr>
        <w:rPr>
          <w:rFonts w:ascii="Arial" w:hAnsi="Arial" w:cs="Arial"/>
        </w:rPr>
      </w:pPr>
      <w:r w:rsidRPr="00ED4FAC">
        <w:rPr>
          <w:rFonts w:ascii="Arial" w:hAnsi="Arial" w:cs="Arial"/>
        </w:rPr>
        <w:t>Benjamin 1108</w:t>
      </w:r>
    </w:p>
    <w:p w14:paraId="5FBF7BD2" w14:textId="77777777" w:rsidR="00280EBF" w:rsidRPr="00ED4FAC" w:rsidRDefault="00280EBF" w:rsidP="00280EBF">
      <w:pPr>
        <w:rPr>
          <w:rFonts w:ascii="Arial" w:hAnsi="Arial" w:cs="Arial"/>
        </w:rPr>
      </w:pPr>
    </w:p>
    <w:p w14:paraId="4FFE1C2D" w14:textId="77777777" w:rsidR="00280EBF" w:rsidRPr="00ED4FAC" w:rsidRDefault="00280EBF" w:rsidP="00280EBF">
      <w:pPr>
        <w:rPr>
          <w:rFonts w:ascii="Arial" w:hAnsi="Arial" w:cs="Arial"/>
          <w:b/>
        </w:rPr>
      </w:pPr>
      <w:r w:rsidRPr="00ED4FAC">
        <w:rPr>
          <w:rFonts w:ascii="Arial" w:hAnsi="Arial" w:cs="Arial"/>
          <w:b/>
        </w:rPr>
        <w:t>Office Hours</w:t>
      </w:r>
    </w:p>
    <w:p w14:paraId="628BD1F9" w14:textId="77777777" w:rsidR="00280EBF" w:rsidRPr="00ED4FAC" w:rsidRDefault="00280EBF" w:rsidP="00280EBF">
      <w:pPr>
        <w:rPr>
          <w:rFonts w:ascii="Arial" w:hAnsi="Arial" w:cs="Arial"/>
        </w:rPr>
      </w:pPr>
      <w:r w:rsidRPr="00ED4FAC">
        <w:rPr>
          <w:rFonts w:ascii="Arial" w:hAnsi="Arial" w:cs="Arial"/>
        </w:rPr>
        <w:t>Benjamin 1108</w:t>
      </w:r>
    </w:p>
    <w:p w14:paraId="29031F51" w14:textId="185A7729" w:rsidR="00280EBF" w:rsidRPr="00ED4FAC" w:rsidRDefault="00280EBF" w:rsidP="00280EBF">
      <w:pPr>
        <w:rPr>
          <w:rFonts w:ascii="Arial" w:hAnsi="Arial" w:cs="Arial"/>
        </w:rPr>
      </w:pPr>
      <w:r w:rsidRPr="00ED4FAC">
        <w:rPr>
          <w:rFonts w:ascii="Arial" w:hAnsi="Arial" w:cs="Arial"/>
        </w:rPr>
        <w:t>Tues &amp; Wed -11am-Noon</w:t>
      </w:r>
      <w:r w:rsidR="00ED4FAC">
        <w:rPr>
          <w:rFonts w:ascii="Arial" w:hAnsi="Arial" w:cs="Arial"/>
        </w:rPr>
        <w:t xml:space="preserve"> </w:t>
      </w:r>
      <w:r w:rsidRPr="00ED4FAC">
        <w:rPr>
          <w:rFonts w:ascii="Arial" w:hAnsi="Arial" w:cs="Arial"/>
        </w:rPr>
        <w:t>and by appointment</w:t>
      </w:r>
    </w:p>
    <w:p w14:paraId="5CF04897" w14:textId="2FF4EE0B" w:rsidR="001C165F" w:rsidRPr="00671091" w:rsidRDefault="001C165F">
      <w:pPr>
        <w:rPr>
          <w:rFonts w:ascii="Arial" w:hAnsi="Arial" w:cs="Arial"/>
          <w:b/>
          <w:u w:val="single"/>
        </w:rPr>
      </w:pPr>
    </w:p>
    <w:p w14:paraId="7C51E10A" w14:textId="77777777" w:rsidR="00953EB6" w:rsidRDefault="00953EB6" w:rsidP="00353E68">
      <w:pPr>
        <w:autoSpaceDE w:val="0"/>
        <w:autoSpaceDN w:val="0"/>
        <w:adjustRightInd w:val="0"/>
        <w:jc w:val="center"/>
        <w:rPr>
          <w:rStyle w:val="Hyperlink"/>
          <w:rFonts w:ascii="Arial" w:hAnsi="Arial" w:cs="Arial"/>
          <w:b/>
          <w:bCs/>
          <w:color w:val="FF0000"/>
        </w:rPr>
      </w:pPr>
    </w:p>
    <w:p w14:paraId="3DE5DE40" w14:textId="22C30AC1" w:rsidR="00B60932" w:rsidRPr="00D815D8" w:rsidRDefault="00D815D8" w:rsidP="00D815D8">
      <w:pPr>
        <w:tabs>
          <w:tab w:val="left" w:pos="249"/>
          <w:tab w:val="center" w:pos="4680"/>
        </w:tabs>
        <w:autoSpaceDE w:val="0"/>
        <w:autoSpaceDN w:val="0"/>
        <w:adjustRightInd w:val="0"/>
        <w:rPr>
          <w:rFonts w:ascii="Arial" w:hAnsi="Arial" w:cs="Arial"/>
          <w:b/>
          <w:bCs/>
        </w:rPr>
      </w:pPr>
      <w:r w:rsidRPr="00D815D8">
        <w:rPr>
          <w:rFonts w:ascii="Arial" w:hAnsi="Arial" w:cs="Arial"/>
          <w:b/>
          <w:bCs/>
        </w:rPr>
        <w:tab/>
      </w:r>
      <w:r w:rsidRPr="00D815D8">
        <w:rPr>
          <w:rFonts w:ascii="Arial" w:hAnsi="Arial" w:cs="Arial"/>
          <w:b/>
          <w:bCs/>
        </w:rPr>
        <w:tab/>
        <w:t>Course D</w:t>
      </w:r>
      <w:r w:rsidR="00B60932" w:rsidRPr="00D815D8">
        <w:rPr>
          <w:rFonts w:ascii="Arial" w:hAnsi="Arial" w:cs="Arial"/>
          <w:b/>
          <w:bCs/>
        </w:rPr>
        <w:t>escription</w:t>
      </w:r>
    </w:p>
    <w:p w14:paraId="368C1DFC" w14:textId="77777777" w:rsidR="00B60932" w:rsidRPr="00671091" w:rsidRDefault="00B60932" w:rsidP="00B60932">
      <w:pPr>
        <w:autoSpaceDE w:val="0"/>
        <w:autoSpaceDN w:val="0"/>
        <w:adjustRightInd w:val="0"/>
        <w:rPr>
          <w:rFonts w:ascii="Arial" w:hAnsi="Arial" w:cs="Arial"/>
        </w:rPr>
      </w:pPr>
    </w:p>
    <w:p w14:paraId="38671321" w14:textId="564F7D81" w:rsidR="00D35AED" w:rsidRPr="00900861" w:rsidRDefault="00D35AED" w:rsidP="00D35AED">
      <w:pPr>
        <w:autoSpaceDE w:val="0"/>
        <w:autoSpaceDN w:val="0"/>
        <w:adjustRightInd w:val="0"/>
        <w:rPr>
          <w:rFonts w:ascii="Arial" w:hAnsi="Arial" w:cs="Arial"/>
        </w:rPr>
      </w:pPr>
      <w:r w:rsidRPr="00900861">
        <w:rPr>
          <w:rFonts w:ascii="Arial" w:hAnsi="Arial" w:cs="Arial"/>
        </w:rPr>
        <w:t xml:space="preserve">This course provides undergraduates with a research experience in the </w:t>
      </w:r>
      <w:r w:rsidRPr="00900861">
        <w:rPr>
          <w:rFonts w:ascii="Arial" w:hAnsi="Arial" w:cs="Arial"/>
          <w:i/>
        </w:rPr>
        <w:t xml:space="preserve">Laboratory for the Study of Child and Family Relationships </w:t>
      </w:r>
      <w:r w:rsidRPr="00900861">
        <w:rPr>
          <w:rFonts w:ascii="Arial" w:hAnsi="Arial" w:cs="Arial"/>
        </w:rPr>
        <w:t xml:space="preserve">(Director: Dr. Ken Rubin). </w:t>
      </w:r>
      <w:r w:rsidRPr="00900861">
        <w:rPr>
          <w:rFonts w:ascii="Arial" w:hAnsi="Arial" w:cs="Arial"/>
          <w:i/>
        </w:rPr>
        <w:t>Students will participate in a National Institute of Mental Health-funded study involving Drs. Andrea Chronis-Tuscano (</w:t>
      </w:r>
      <w:r w:rsidR="002D4FD3" w:rsidRPr="00900861">
        <w:rPr>
          <w:rFonts w:ascii="Arial" w:hAnsi="Arial" w:cs="Arial"/>
          <w:i/>
        </w:rPr>
        <w:t xml:space="preserve">PI; </w:t>
      </w:r>
      <w:r w:rsidRPr="00900861">
        <w:rPr>
          <w:rFonts w:ascii="Arial" w:hAnsi="Arial" w:cs="Arial"/>
          <w:i/>
        </w:rPr>
        <w:t xml:space="preserve">Psychology) and </w:t>
      </w:r>
      <w:r w:rsidR="002D4FD3" w:rsidRPr="00900861">
        <w:rPr>
          <w:rFonts w:ascii="Arial" w:hAnsi="Arial" w:cs="Arial"/>
          <w:i/>
        </w:rPr>
        <w:t xml:space="preserve">Drs. </w:t>
      </w:r>
      <w:r w:rsidRPr="00900861">
        <w:rPr>
          <w:rFonts w:ascii="Arial" w:hAnsi="Arial" w:cs="Arial"/>
          <w:i/>
        </w:rPr>
        <w:t>Rob Coplan</w:t>
      </w:r>
      <w:r w:rsidR="00827E50">
        <w:rPr>
          <w:rFonts w:ascii="Arial" w:hAnsi="Arial" w:cs="Arial"/>
          <w:i/>
        </w:rPr>
        <w:t xml:space="preserve"> (Carleton U., Canada)</w:t>
      </w:r>
      <w:r w:rsidR="002D4FD3" w:rsidRPr="00900861">
        <w:rPr>
          <w:rFonts w:ascii="Arial" w:hAnsi="Arial" w:cs="Arial"/>
          <w:i/>
        </w:rPr>
        <w:t>, Lea Dougherty</w:t>
      </w:r>
      <w:r w:rsidR="00827E50">
        <w:rPr>
          <w:rFonts w:ascii="Arial" w:hAnsi="Arial" w:cs="Arial"/>
          <w:i/>
        </w:rPr>
        <w:t xml:space="preserve"> (UMCP, Psychology)</w:t>
      </w:r>
      <w:r w:rsidR="002D4FD3" w:rsidRPr="00900861">
        <w:rPr>
          <w:rFonts w:ascii="Arial" w:hAnsi="Arial" w:cs="Arial"/>
          <w:i/>
        </w:rPr>
        <w:t>, Charissa Cheah</w:t>
      </w:r>
      <w:r w:rsidR="00827E50">
        <w:rPr>
          <w:rFonts w:ascii="Arial" w:hAnsi="Arial" w:cs="Arial"/>
          <w:i/>
        </w:rPr>
        <w:t xml:space="preserve"> (UMBC, Psychology)</w:t>
      </w:r>
      <w:r w:rsidR="002D4FD3" w:rsidRPr="00900861">
        <w:rPr>
          <w:rFonts w:ascii="Arial" w:hAnsi="Arial" w:cs="Arial"/>
          <w:i/>
        </w:rPr>
        <w:t>, Paul Hastings</w:t>
      </w:r>
      <w:r w:rsidR="00827E50">
        <w:rPr>
          <w:rFonts w:ascii="Arial" w:hAnsi="Arial" w:cs="Arial"/>
          <w:i/>
        </w:rPr>
        <w:t xml:space="preserve"> (UC – Davis)</w:t>
      </w:r>
      <w:r w:rsidR="002D4FD3" w:rsidRPr="00900861">
        <w:rPr>
          <w:rFonts w:ascii="Arial" w:hAnsi="Arial" w:cs="Arial"/>
          <w:i/>
        </w:rPr>
        <w:t>, and Ron Rapee (</w:t>
      </w:r>
      <w:r w:rsidR="00827E50">
        <w:rPr>
          <w:rFonts w:ascii="Arial" w:hAnsi="Arial" w:cs="Arial"/>
          <w:i/>
        </w:rPr>
        <w:t>Macquarie U., Australia</w:t>
      </w:r>
      <w:r w:rsidR="002D4FD3" w:rsidRPr="00900861">
        <w:rPr>
          <w:rFonts w:ascii="Arial" w:hAnsi="Arial" w:cs="Arial"/>
          <w:i/>
        </w:rPr>
        <w:t>)</w:t>
      </w:r>
      <w:r w:rsidR="002D5831" w:rsidRPr="00900861">
        <w:rPr>
          <w:rFonts w:ascii="Arial" w:hAnsi="Arial" w:cs="Arial"/>
          <w:i/>
        </w:rPr>
        <w:t>.</w:t>
      </w:r>
      <w:r w:rsidRPr="00900861">
        <w:rPr>
          <w:rFonts w:ascii="Arial" w:hAnsi="Arial" w:cs="Arial"/>
          <w:i/>
        </w:rPr>
        <w:t xml:space="preserve"> </w:t>
      </w:r>
      <w:r w:rsidRPr="00900861">
        <w:rPr>
          <w:rFonts w:ascii="Arial" w:hAnsi="Arial" w:cs="Arial"/>
        </w:rPr>
        <w:t xml:space="preserve">This project examines early intervention programs for preschool children at-risk for social anxiety and social phobia, and their parents. Students in the </w:t>
      </w:r>
      <w:r w:rsidRPr="00900861">
        <w:rPr>
          <w:rFonts w:ascii="Arial" w:hAnsi="Arial" w:cs="Arial"/>
          <w:i/>
        </w:rPr>
        <w:t>Laboratory for the Study of Child and Family Relationships</w:t>
      </w:r>
      <w:r w:rsidRPr="00900861">
        <w:rPr>
          <w:rFonts w:ascii="Arial" w:hAnsi="Arial" w:cs="Arial"/>
        </w:rPr>
        <w:t xml:space="preserve"> will be trained to code </w:t>
      </w:r>
      <w:r w:rsidR="00640D41" w:rsidRPr="00900861">
        <w:rPr>
          <w:rFonts w:ascii="Arial" w:hAnsi="Arial" w:cs="Arial"/>
        </w:rPr>
        <w:t xml:space="preserve">and collect </w:t>
      </w:r>
      <w:r w:rsidRPr="00900861">
        <w:rPr>
          <w:rFonts w:ascii="Arial" w:hAnsi="Arial" w:cs="Arial"/>
        </w:rPr>
        <w:t xml:space="preserve">observational data of the preschoolers in the </w:t>
      </w:r>
      <w:r w:rsidR="008F70D1" w:rsidRPr="00900861">
        <w:rPr>
          <w:rFonts w:ascii="Arial" w:hAnsi="Arial" w:cs="Arial"/>
        </w:rPr>
        <w:t xml:space="preserve">their preschools and in the </w:t>
      </w:r>
      <w:r w:rsidRPr="00900861">
        <w:rPr>
          <w:rFonts w:ascii="Arial" w:hAnsi="Arial" w:cs="Arial"/>
        </w:rPr>
        <w:t>lab</w:t>
      </w:r>
      <w:r w:rsidR="008F70D1" w:rsidRPr="00900861">
        <w:rPr>
          <w:rFonts w:ascii="Arial" w:hAnsi="Arial" w:cs="Arial"/>
        </w:rPr>
        <w:t>; students will also be trained to collect and code observational data of mother-child interaction in the lab</w:t>
      </w:r>
      <w:r w:rsidRPr="00900861">
        <w:rPr>
          <w:rFonts w:ascii="Arial" w:hAnsi="Arial" w:cs="Arial"/>
        </w:rPr>
        <w:t xml:space="preserve">. </w:t>
      </w:r>
      <w:r w:rsidR="002D4FD3" w:rsidRPr="00900861">
        <w:rPr>
          <w:rFonts w:ascii="Arial" w:hAnsi="Arial" w:cs="Arial"/>
        </w:rPr>
        <w:t xml:space="preserve">Students may also be trained in the collection and editing of physiological data including measures of autonomic and neuroendocrine functioning. </w:t>
      </w:r>
    </w:p>
    <w:p w14:paraId="6555B6DF" w14:textId="77777777" w:rsidR="00D35AED" w:rsidRPr="00900861" w:rsidRDefault="00D35AED" w:rsidP="00B60932">
      <w:pPr>
        <w:autoSpaceDE w:val="0"/>
        <w:autoSpaceDN w:val="0"/>
        <w:adjustRightInd w:val="0"/>
        <w:rPr>
          <w:rFonts w:ascii="Arial" w:hAnsi="Arial" w:cs="Arial"/>
        </w:rPr>
      </w:pPr>
    </w:p>
    <w:p w14:paraId="023626FD" w14:textId="1F599F00" w:rsidR="00900861" w:rsidRPr="00900861" w:rsidRDefault="00D35AED" w:rsidP="00900861">
      <w:pPr>
        <w:rPr>
          <w:rFonts w:ascii="Arial" w:hAnsi="Arial" w:cs="Arial"/>
        </w:rPr>
      </w:pPr>
      <w:r w:rsidRPr="00900861">
        <w:rPr>
          <w:rFonts w:ascii="Arial" w:hAnsi="Arial" w:cs="Arial"/>
        </w:rPr>
        <w:t>In addition to gaining hands-on research experience working on the Preschool Shyness Study</w:t>
      </w:r>
      <w:r w:rsidR="00640D41" w:rsidRPr="00900861">
        <w:rPr>
          <w:rFonts w:ascii="Arial" w:hAnsi="Arial" w:cs="Arial"/>
        </w:rPr>
        <w:t xml:space="preserve"> (https://sites.google.com/site/umdlittleturtles/umd-preschool-shyness-study)</w:t>
      </w:r>
      <w:r w:rsidRPr="00900861">
        <w:rPr>
          <w:rFonts w:ascii="Arial" w:hAnsi="Arial" w:cs="Arial"/>
        </w:rPr>
        <w:t>, you will be exposed to</w:t>
      </w:r>
      <w:r w:rsidR="00B60932" w:rsidRPr="00900861">
        <w:rPr>
          <w:rFonts w:ascii="Arial" w:hAnsi="Arial" w:cs="Arial"/>
        </w:rPr>
        <w:t xml:space="preserve"> </w:t>
      </w:r>
      <w:r w:rsidR="00B60932" w:rsidRPr="00D815D8">
        <w:rPr>
          <w:rFonts w:ascii="Arial" w:hAnsi="Arial" w:cs="Arial"/>
          <w:i/>
        </w:rPr>
        <w:t xml:space="preserve">theories, research, and methods pertaining to </w:t>
      </w:r>
      <w:r w:rsidR="00D815D8" w:rsidRPr="00D815D8">
        <w:rPr>
          <w:rFonts w:ascii="Arial" w:hAnsi="Arial" w:cs="Arial"/>
          <w:i/>
        </w:rPr>
        <w:t>interventions for children with anxiety disorders</w:t>
      </w:r>
      <w:r w:rsidR="00D815D8">
        <w:rPr>
          <w:rFonts w:ascii="Arial" w:hAnsi="Arial" w:cs="Arial"/>
        </w:rPr>
        <w:t xml:space="preserve">. </w:t>
      </w:r>
      <w:r w:rsidR="00900861" w:rsidRPr="00900861">
        <w:rPr>
          <w:rFonts w:ascii="Arial" w:hAnsi="Arial" w:cs="Arial"/>
        </w:rPr>
        <w:t>The course will include discussions of the roles of biological processes, temperament and personality, parenting and parent-child relationships, and peer relationships</w:t>
      </w:r>
      <w:r w:rsidR="00900861">
        <w:rPr>
          <w:rFonts w:ascii="Arial" w:hAnsi="Arial" w:cs="Arial"/>
        </w:rPr>
        <w:t xml:space="preserve"> in the development</w:t>
      </w:r>
      <w:r w:rsidR="00900861" w:rsidRPr="00900861">
        <w:rPr>
          <w:rFonts w:ascii="Arial" w:hAnsi="Arial" w:cs="Arial"/>
        </w:rPr>
        <w:t xml:space="preserve"> of </w:t>
      </w:r>
      <w:r w:rsidR="00D815D8">
        <w:rPr>
          <w:rFonts w:ascii="Arial" w:hAnsi="Arial" w:cs="Arial"/>
        </w:rPr>
        <w:t>behavioral inhibition</w:t>
      </w:r>
      <w:r w:rsidR="00900861" w:rsidRPr="00900861">
        <w:rPr>
          <w:rFonts w:ascii="Arial" w:hAnsi="Arial" w:cs="Arial"/>
        </w:rPr>
        <w:t xml:space="preserve">, shyness, and </w:t>
      </w:r>
      <w:r w:rsidR="00D815D8">
        <w:rPr>
          <w:rFonts w:ascii="Arial" w:hAnsi="Arial" w:cs="Arial"/>
        </w:rPr>
        <w:t>social anxiety i</w:t>
      </w:r>
      <w:r w:rsidR="00900861">
        <w:rPr>
          <w:rFonts w:ascii="Arial" w:hAnsi="Arial" w:cs="Arial"/>
        </w:rPr>
        <w:t>n group contexts</w:t>
      </w:r>
      <w:r w:rsidR="00900861" w:rsidRPr="00900861">
        <w:rPr>
          <w:rFonts w:ascii="Arial" w:hAnsi="Arial" w:cs="Arial"/>
        </w:rPr>
        <w:t xml:space="preserve">. </w:t>
      </w:r>
      <w:r w:rsidR="00900861" w:rsidRPr="00D815D8">
        <w:rPr>
          <w:rFonts w:ascii="Arial" w:hAnsi="Arial" w:cs="Arial"/>
          <w:b/>
          <w:i/>
        </w:rPr>
        <w:t xml:space="preserve">We will also discuss the </w:t>
      </w:r>
      <w:r w:rsidR="00D815D8" w:rsidRPr="00D815D8">
        <w:rPr>
          <w:rFonts w:ascii="Arial" w:hAnsi="Arial" w:cs="Arial"/>
          <w:b/>
          <w:i/>
        </w:rPr>
        <w:t>translation from research to practice</w:t>
      </w:r>
      <w:r w:rsidR="00D815D8">
        <w:rPr>
          <w:rFonts w:ascii="Arial" w:hAnsi="Arial" w:cs="Arial"/>
        </w:rPr>
        <w:t xml:space="preserve">. </w:t>
      </w:r>
    </w:p>
    <w:p w14:paraId="7E2ACF6B" w14:textId="3940F000" w:rsidR="00B60932" w:rsidRPr="00671091" w:rsidRDefault="00B60932" w:rsidP="00B60932">
      <w:pPr>
        <w:autoSpaceDE w:val="0"/>
        <w:autoSpaceDN w:val="0"/>
        <w:adjustRightInd w:val="0"/>
        <w:rPr>
          <w:rFonts w:ascii="Arial" w:hAnsi="Arial" w:cs="Arial"/>
        </w:rPr>
      </w:pPr>
    </w:p>
    <w:p w14:paraId="560E5F0C" w14:textId="77777777" w:rsidR="00B60932" w:rsidRPr="00671091" w:rsidRDefault="00B60932" w:rsidP="00B60932">
      <w:pPr>
        <w:autoSpaceDE w:val="0"/>
        <w:autoSpaceDN w:val="0"/>
        <w:adjustRightInd w:val="0"/>
        <w:rPr>
          <w:rFonts w:ascii="Arial" w:hAnsi="Arial" w:cs="Arial"/>
          <w:b/>
          <w:bCs/>
          <w:u w:val="single"/>
        </w:rPr>
      </w:pPr>
      <w:r w:rsidRPr="00E2144D">
        <w:rPr>
          <w:rFonts w:ascii="Arial" w:hAnsi="Arial" w:cs="Arial"/>
          <w:b/>
          <w:bCs/>
          <w:u w:val="single"/>
        </w:rPr>
        <w:lastRenderedPageBreak/>
        <w:t>Course objectives</w:t>
      </w:r>
    </w:p>
    <w:p w14:paraId="00614394" w14:textId="77777777" w:rsidR="00B60932" w:rsidRPr="00671091" w:rsidRDefault="00B60932" w:rsidP="00B60932">
      <w:pPr>
        <w:autoSpaceDE w:val="0"/>
        <w:autoSpaceDN w:val="0"/>
        <w:adjustRightInd w:val="0"/>
        <w:rPr>
          <w:rFonts w:ascii="Arial" w:hAnsi="Arial" w:cs="Arial"/>
        </w:rPr>
      </w:pPr>
      <w:r w:rsidRPr="00671091">
        <w:rPr>
          <w:rFonts w:ascii="Arial" w:hAnsi="Arial" w:cs="Arial"/>
        </w:rPr>
        <w:t>Students completing this course will:</w:t>
      </w:r>
    </w:p>
    <w:p w14:paraId="1612E0E0" w14:textId="77777777" w:rsidR="004D46D5" w:rsidRDefault="004D46D5" w:rsidP="00B60932">
      <w:pPr>
        <w:autoSpaceDE w:val="0"/>
        <w:autoSpaceDN w:val="0"/>
        <w:adjustRightInd w:val="0"/>
        <w:rPr>
          <w:rFonts w:ascii="Arial" w:hAnsi="Arial" w:cs="Arial"/>
        </w:rPr>
      </w:pPr>
    </w:p>
    <w:p w14:paraId="3A67266F" w14:textId="356107F6" w:rsidR="00B60932" w:rsidRPr="00671091" w:rsidRDefault="00B60932" w:rsidP="00B60932">
      <w:pPr>
        <w:autoSpaceDE w:val="0"/>
        <w:autoSpaceDN w:val="0"/>
        <w:adjustRightInd w:val="0"/>
        <w:rPr>
          <w:rFonts w:ascii="Arial" w:hAnsi="Arial" w:cs="Arial"/>
        </w:rPr>
      </w:pPr>
      <w:r w:rsidRPr="00671091">
        <w:rPr>
          <w:rFonts w:ascii="Arial" w:hAnsi="Arial" w:cs="Arial"/>
        </w:rPr>
        <w:t xml:space="preserve">1. Become familiar with the </w:t>
      </w:r>
      <w:r w:rsidR="006C274B">
        <w:rPr>
          <w:rFonts w:ascii="Arial" w:hAnsi="Arial" w:cs="Arial"/>
        </w:rPr>
        <w:t xml:space="preserve">developmental </w:t>
      </w:r>
      <w:r w:rsidRPr="00671091">
        <w:rPr>
          <w:rFonts w:ascii="Arial" w:hAnsi="Arial" w:cs="Arial"/>
        </w:rPr>
        <w:t xml:space="preserve">literature on </w:t>
      </w:r>
      <w:r w:rsidR="00E513FF">
        <w:rPr>
          <w:rFonts w:ascii="Arial" w:hAnsi="Arial" w:cs="Arial"/>
        </w:rPr>
        <w:t>behavioral inhibition (</w:t>
      </w:r>
      <w:r w:rsidR="00900861">
        <w:rPr>
          <w:rFonts w:ascii="Arial" w:hAnsi="Arial" w:cs="Arial"/>
        </w:rPr>
        <w:t>BI</w:t>
      </w:r>
      <w:r w:rsidR="00E513FF">
        <w:rPr>
          <w:rFonts w:ascii="Arial" w:hAnsi="Arial" w:cs="Arial"/>
        </w:rPr>
        <w:t>)</w:t>
      </w:r>
      <w:r w:rsidR="00900861">
        <w:rPr>
          <w:rFonts w:ascii="Arial" w:hAnsi="Arial" w:cs="Arial"/>
        </w:rPr>
        <w:t>, shyness, and social withdrawal.</w:t>
      </w:r>
    </w:p>
    <w:p w14:paraId="223A375C" w14:textId="338C6630" w:rsidR="00B60932" w:rsidRPr="00671091" w:rsidRDefault="00B60932" w:rsidP="00B60932">
      <w:pPr>
        <w:autoSpaceDE w:val="0"/>
        <w:autoSpaceDN w:val="0"/>
        <w:adjustRightInd w:val="0"/>
        <w:rPr>
          <w:rFonts w:ascii="Arial" w:hAnsi="Arial" w:cs="Arial"/>
        </w:rPr>
      </w:pPr>
      <w:r w:rsidRPr="00671091">
        <w:rPr>
          <w:rFonts w:ascii="Arial" w:hAnsi="Arial" w:cs="Arial"/>
        </w:rPr>
        <w:t>2. Become familiar with relevant r</w:t>
      </w:r>
      <w:r w:rsidR="00592090">
        <w:rPr>
          <w:rFonts w:ascii="Arial" w:hAnsi="Arial" w:cs="Arial"/>
        </w:rPr>
        <w:t>esearch methodology and interventions designed to ameliorate social anxiety in children</w:t>
      </w:r>
      <w:r w:rsidRPr="00671091">
        <w:rPr>
          <w:rFonts w:ascii="Arial" w:hAnsi="Arial" w:cs="Arial"/>
        </w:rPr>
        <w:t>.</w:t>
      </w:r>
    </w:p>
    <w:p w14:paraId="2E6A7F64" w14:textId="7ABF0D4A" w:rsidR="00B60932" w:rsidRPr="00671091" w:rsidRDefault="00B60932" w:rsidP="00B60932">
      <w:pPr>
        <w:autoSpaceDE w:val="0"/>
        <w:autoSpaceDN w:val="0"/>
        <w:adjustRightInd w:val="0"/>
        <w:rPr>
          <w:rFonts w:ascii="Arial" w:hAnsi="Arial" w:cs="Arial"/>
        </w:rPr>
      </w:pPr>
      <w:r w:rsidRPr="00671091">
        <w:rPr>
          <w:rFonts w:ascii="Arial" w:hAnsi="Arial" w:cs="Arial"/>
        </w:rPr>
        <w:t>3. Gain the knowledge and skills necessary to code and enter questionnaire and observational data</w:t>
      </w:r>
      <w:r w:rsidR="00D35AED">
        <w:rPr>
          <w:rFonts w:ascii="Arial" w:hAnsi="Arial" w:cs="Arial"/>
        </w:rPr>
        <w:t>, as well as complete other important research-related tasks.</w:t>
      </w:r>
    </w:p>
    <w:p w14:paraId="46A5F74B" w14:textId="674C43E3" w:rsidR="00B60932" w:rsidRPr="00671091" w:rsidRDefault="00B60932" w:rsidP="00B60932">
      <w:pPr>
        <w:autoSpaceDE w:val="0"/>
        <w:autoSpaceDN w:val="0"/>
        <w:adjustRightInd w:val="0"/>
        <w:rPr>
          <w:rFonts w:ascii="Arial" w:hAnsi="Arial" w:cs="Arial"/>
        </w:rPr>
      </w:pPr>
      <w:r w:rsidRPr="00671091">
        <w:rPr>
          <w:rFonts w:ascii="Arial" w:hAnsi="Arial" w:cs="Arial"/>
        </w:rPr>
        <w:t>4</w:t>
      </w:r>
      <w:r w:rsidR="00D35AED">
        <w:rPr>
          <w:rFonts w:ascii="Arial" w:hAnsi="Arial" w:cs="Arial"/>
        </w:rPr>
        <w:t xml:space="preserve">. Apply the substantive knowledge and </w:t>
      </w:r>
      <w:r w:rsidRPr="00671091">
        <w:rPr>
          <w:rFonts w:ascii="Arial" w:hAnsi="Arial" w:cs="Arial"/>
        </w:rPr>
        <w:t>research experience</w:t>
      </w:r>
      <w:r w:rsidR="00D35AED">
        <w:rPr>
          <w:rFonts w:ascii="Arial" w:hAnsi="Arial" w:cs="Arial"/>
        </w:rPr>
        <w:t xml:space="preserve"> gained throughout this course to satisfactorily meet the course requirements outlined below.</w:t>
      </w:r>
    </w:p>
    <w:p w14:paraId="7211DC5E" w14:textId="77777777" w:rsidR="008D3EA5" w:rsidRDefault="008D3EA5" w:rsidP="00E42CA0">
      <w:pPr>
        <w:jc w:val="center"/>
        <w:rPr>
          <w:rFonts w:ascii="Arial" w:hAnsi="Arial" w:cs="Arial"/>
          <w:b/>
          <w:u w:val="single"/>
        </w:rPr>
      </w:pPr>
    </w:p>
    <w:p w14:paraId="54995937" w14:textId="77777777" w:rsidR="00900861" w:rsidRDefault="00900861" w:rsidP="00827E50">
      <w:pPr>
        <w:rPr>
          <w:rFonts w:ascii="Arial" w:hAnsi="Arial" w:cs="Arial"/>
          <w:b/>
          <w:u w:val="single"/>
        </w:rPr>
      </w:pPr>
    </w:p>
    <w:p w14:paraId="323FFF94" w14:textId="77777777" w:rsidR="00E42CA0" w:rsidRPr="00671091" w:rsidRDefault="00E42CA0" w:rsidP="00E42CA0">
      <w:pPr>
        <w:jc w:val="center"/>
        <w:rPr>
          <w:rFonts w:ascii="Arial" w:hAnsi="Arial" w:cs="Arial"/>
          <w:b/>
          <w:u w:val="single"/>
        </w:rPr>
      </w:pPr>
      <w:r w:rsidRPr="00671091">
        <w:rPr>
          <w:rFonts w:ascii="Arial" w:hAnsi="Arial" w:cs="Arial"/>
          <w:b/>
          <w:u w:val="single"/>
        </w:rPr>
        <w:t>Course Requirements</w:t>
      </w:r>
    </w:p>
    <w:p w14:paraId="5C3CAD4D" w14:textId="77777777" w:rsidR="00F23076" w:rsidRDefault="00F23076" w:rsidP="00D35AED">
      <w:pPr>
        <w:autoSpaceDE w:val="0"/>
        <w:autoSpaceDN w:val="0"/>
        <w:adjustRightInd w:val="0"/>
        <w:rPr>
          <w:rFonts w:ascii="Arial" w:hAnsi="Arial" w:cs="Arial"/>
        </w:rPr>
      </w:pPr>
    </w:p>
    <w:p w14:paraId="1ED14954" w14:textId="0F06D3E8" w:rsidR="00F23076" w:rsidRDefault="00D35AED" w:rsidP="00D35AED">
      <w:pPr>
        <w:autoSpaceDE w:val="0"/>
        <w:autoSpaceDN w:val="0"/>
        <w:adjustRightInd w:val="0"/>
        <w:rPr>
          <w:rFonts w:ascii="Arial" w:hAnsi="Arial" w:cs="Arial"/>
        </w:rPr>
      </w:pPr>
      <w:r>
        <w:rPr>
          <w:rFonts w:ascii="Arial" w:hAnsi="Arial" w:cs="Arial"/>
        </w:rPr>
        <w:t xml:space="preserve">In addition to serving as a research </w:t>
      </w:r>
      <w:r w:rsidR="00200EF0">
        <w:rPr>
          <w:rFonts w:ascii="Arial" w:hAnsi="Arial" w:cs="Arial"/>
        </w:rPr>
        <w:t>intern</w:t>
      </w:r>
      <w:r>
        <w:rPr>
          <w:rFonts w:ascii="Arial" w:hAnsi="Arial" w:cs="Arial"/>
        </w:rPr>
        <w:t xml:space="preserve"> in the </w:t>
      </w:r>
      <w:r w:rsidR="00DB14FA" w:rsidRPr="00671091">
        <w:rPr>
          <w:rFonts w:ascii="Arial" w:hAnsi="Arial" w:cs="Arial"/>
          <w:i/>
        </w:rPr>
        <w:t xml:space="preserve">Laboratory for the Study of Child and Family Relationships </w:t>
      </w:r>
      <w:r>
        <w:rPr>
          <w:rFonts w:ascii="Arial" w:hAnsi="Arial" w:cs="Arial"/>
        </w:rPr>
        <w:t xml:space="preserve">working on the Preschool Shyness Study, </w:t>
      </w:r>
      <w:r w:rsidR="00F23076">
        <w:rPr>
          <w:rFonts w:ascii="Arial" w:hAnsi="Arial" w:cs="Arial"/>
        </w:rPr>
        <w:t xml:space="preserve">enrolled students will be required to successfully complete the requirements outlined below. </w:t>
      </w:r>
    </w:p>
    <w:p w14:paraId="5DF6D3A3" w14:textId="77777777" w:rsidR="00F23076" w:rsidRDefault="00F23076" w:rsidP="00D35AED">
      <w:pPr>
        <w:autoSpaceDE w:val="0"/>
        <w:autoSpaceDN w:val="0"/>
        <w:adjustRightInd w:val="0"/>
        <w:rPr>
          <w:rFonts w:ascii="Arial" w:hAnsi="Arial" w:cs="Arial"/>
        </w:rPr>
      </w:pPr>
    </w:p>
    <w:p w14:paraId="4D8B2322" w14:textId="2C38FE87" w:rsidR="00B60932" w:rsidRPr="00592090" w:rsidRDefault="00256C38" w:rsidP="00E42CA0">
      <w:pPr>
        <w:numPr>
          <w:ilvl w:val="0"/>
          <w:numId w:val="17"/>
        </w:numPr>
        <w:rPr>
          <w:rFonts w:ascii="Arial" w:hAnsi="Arial" w:cs="Arial"/>
          <w:b/>
        </w:rPr>
      </w:pPr>
      <w:r w:rsidRPr="00256C38">
        <w:rPr>
          <w:rFonts w:ascii="Arial" w:hAnsi="Arial" w:cs="Arial"/>
          <w:b/>
          <w:u w:val="single"/>
        </w:rPr>
        <w:t>Credit Hours</w:t>
      </w:r>
      <w:r w:rsidRPr="00256C38">
        <w:rPr>
          <w:rFonts w:ascii="Arial" w:hAnsi="Arial" w:cs="Arial"/>
          <w:u w:val="single"/>
        </w:rPr>
        <w:t xml:space="preserve">: </w:t>
      </w:r>
      <w:r w:rsidR="00B60932" w:rsidRPr="00256C38">
        <w:rPr>
          <w:rFonts w:ascii="Arial" w:hAnsi="Arial" w:cs="Arial"/>
        </w:rPr>
        <w:t>Students will take EDHD498</w:t>
      </w:r>
      <w:r w:rsidR="004D46D5">
        <w:rPr>
          <w:rFonts w:ascii="Arial" w:hAnsi="Arial" w:cs="Arial"/>
        </w:rPr>
        <w:t>A</w:t>
      </w:r>
      <w:r w:rsidR="00B60932" w:rsidRPr="00256C38">
        <w:rPr>
          <w:rFonts w:ascii="Arial" w:hAnsi="Arial" w:cs="Arial"/>
        </w:rPr>
        <w:t xml:space="preserve"> for 3 credits, which translates into </w:t>
      </w:r>
      <w:r w:rsidR="00B60932" w:rsidRPr="00A6027C">
        <w:rPr>
          <w:rFonts w:ascii="Arial" w:hAnsi="Arial" w:cs="Arial"/>
          <w:i/>
          <w:u w:val="single"/>
        </w:rPr>
        <w:t>10 hours of laboratory work each week</w:t>
      </w:r>
      <w:r w:rsidR="00B60932" w:rsidRPr="00A6027C">
        <w:rPr>
          <w:rFonts w:ascii="Arial" w:hAnsi="Arial" w:cs="Arial"/>
          <w:u w:val="single"/>
        </w:rPr>
        <w:t>.</w:t>
      </w:r>
      <w:r w:rsidR="00B60932" w:rsidRPr="00256C38">
        <w:rPr>
          <w:rFonts w:ascii="Arial" w:hAnsi="Arial" w:cs="Arial"/>
        </w:rPr>
        <w:t xml:space="preserve"> </w:t>
      </w:r>
      <w:r w:rsidR="00B60932" w:rsidRPr="001F113F">
        <w:rPr>
          <w:rFonts w:ascii="Arial" w:hAnsi="Arial" w:cs="Arial"/>
          <w:i/>
        </w:rPr>
        <w:t xml:space="preserve"> Laboratory meetings w</w:t>
      </w:r>
      <w:r w:rsidR="001F113F" w:rsidRPr="001F113F">
        <w:rPr>
          <w:rFonts w:ascii="Arial" w:hAnsi="Arial" w:cs="Arial"/>
          <w:i/>
        </w:rPr>
        <w:t xml:space="preserve">ill count toward the 10 hours. Assessments and treatment sessions worked on weekends will count toward the following week’s 10 hour requirement. </w:t>
      </w:r>
      <w:r w:rsidR="00592090" w:rsidRPr="00592090">
        <w:rPr>
          <w:rFonts w:ascii="Arial" w:hAnsi="Arial" w:cs="Arial"/>
          <w:b/>
          <w:i/>
          <w:u w:val="single"/>
        </w:rPr>
        <w:t>Seniors</w:t>
      </w:r>
      <w:r w:rsidR="00592090" w:rsidRPr="00592090">
        <w:rPr>
          <w:rFonts w:ascii="Arial" w:hAnsi="Arial" w:cs="Arial"/>
          <w:b/>
          <w:i/>
        </w:rPr>
        <w:t xml:space="preserve"> who are </w:t>
      </w:r>
      <w:r w:rsidR="00592090" w:rsidRPr="00592090">
        <w:rPr>
          <w:rFonts w:ascii="Arial" w:hAnsi="Arial" w:cs="Arial"/>
          <w:b/>
          <w:i/>
          <w:u w:val="single"/>
        </w:rPr>
        <w:t>committed</w:t>
      </w:r>
      <w:r w:rsidR="00592090" w:rsidRPr="00592090">
        <w:rPr>
          <w:rFonts w:ascii="Arial" w:hAnsi="Arial" w:cs="Arial"/>
          <w:b/>
          <w:i/>
        </w:rPr>
        <w:t xml:space="preserve"> to completing a thesis may use 2 hours of weekly lab time to complete the research project (with consent of Dr. Rubin).</w:t>
      </w:r>
    </w:p>
    <w:p w14:paraId="6DCFA717" w14:textId="08363091" w:rsidR="00E42CA0" w:rsidRPr="00671091" w:rsidRDefault="00256C38" w:rsidP="00E42CA0">
      <w:pPr>
        <w:numPr>
          <w:ilvl w:val="0"/>
          <w:numId w:val="17"/>
        </w:numPr>
        <w:rPr>
          <w:rFonts w:ascii="Arial" w:hAnsi="Arial" w:cs="Arial"/>
        </w:rPr>
      </w:pPr>
      <w:r w:rsidRPr="00C23328">
        <w:rPr>
          <w:rFonts w:ascii="Arial" w:hAnsi="Arial" w:cs="Arial"/>
          <w:b/>
          <w:u w:val="single"/>
        </w:rPr>
        <w:t>CITI Training:</w:t>
      </w:r>
      <w:r>
        <w:rPr>
          <w:rFonts w:ascii="Arial" w:hAnsi="Arial" w:cs="Arial"/>
        </w:rPr>
        <w:t xml:space="preserve"> </w:t>
      </w:r>
      <w:r w:rsidR="00E42CA0" w:rsidRPr="00671091">
        <w:rPr>
          <w:rFonts w:ascii="Arial" w:hAnsi="Arial" w:cs="Arial"/>
        </w:rPr>
        <w:t xml:space="preserve">Students are </w:t>
      </w:r>
      <w:r w:rsidR="00E42CA0" w:rsidRPr="00C23328">
        <w:rPr>
          <w:rFonts w:ascii="Arial" w:hAnsi="Arial" w:cs="Arial"/>
          <w:u w:val="single"/>
        </w:rPr>
        <w:t>required to complete CITI training</w:t>
      </w:r>
      <w:r w:rsidR="00E42CA0" w:rsidRPr="00671091">
        <w:rPr>
          <w:rFonts w:ascii="Arial" w:hAnsi="Arial" w:cs="Arial"/>
        </w:rPr>
        <w:t xml:space="preserve"> within the first 1-2 weeks of the semester (</w:t>
      </w:r>
      <w:hyperlink r:id="rId9" w:history="1">
        <w:r w:rsidR="00E42CA0" w:rsidRPr="00671091">
          <w:rPr>
            <w:rStyle w:val="Hyperlink"/>
            <w:rFonts w:ascii="Arial" w:hAnsi="Arial" w:cs="Arial"/>
          </w:rPr>
          <w:t>https://www.citiprogram.org/</w:t>
        </w:r>
      </w:hyperlink>
      <w:r w:rsidR="00E42CA0" w:rsidRPr="00671091">
        <w:rPr>
          <w:rFonts w:ascii="Arial" w:hAnsi="Arial" w:cs="Arial"/>
        </w:rPr>
        <w:t xml:space="preserve">). The student must turn in an electronic version of their CITI certificate of completion to their direct supervisor </w:t>
      </w:r>
      <w:r w:rsidR="00EC36EE">
        <w:rPr>
          <w:rFonts w:ascii="Arial" w:hAnsi="Arial" w:cs="Arial"/>
        </w:rPr>
        <w:t>by</w:t>
      </w:r>
      <w:r w:rsidR="00E42CA0" w:rsidRPr="00671091">
        <w:rPr>
          <w:rFonts w:ascii="Arial" w:hAnsi="Arial" w:cs="Arial"/>
        </w:rPr>
        <w:t xml:space="preserve"> the first weekly meeting.</w:t>
      </w:r>
      <w:r w:rsidR="00236208">
        <w:rPr>
          <w:rFonts w:ascii="Arial" w:hAnsi="Arial" w:cs="Arial"/>
        </w:rPr>
        <w:t xml:space="preserve"> </w:t>
      </w:r>
      <w:r w:rsidR="00236208" w:rsidRPr="00200EF0">
        <w:rPr>
          <w:rFonts w:ascii="Arial" w:hAnsi="Arial" w:cs="Arial"/>
          <w:i/>
          <w:color w:val="FF0000"/>
        </w:rPr>
        <w:t xml:space="preserve">Failure to complete CITI training in a timely fashion will </w:t>
      </w:r>
      <w:r w:rsidR="00772D9A" w:rsidRPr="00200EF0">
        <w:rPr>
          <w:rFonts w:ascii="Arial" w:hAnsi="Arial" w:cs="Arial"/>
          <w:i/>
          <w:color w:val="FF0000"/>
        </w:rPr>
        <w:t>result in being dismissed from the lab</w:t>
      </w:r>
      <w:r w:rsidR="00236208" w:rsidRPr="00200EF0">
        <w:rPr>
          <w:rFonts w:ascii="Arial" w:hAnsi="Arial" w:cs="Arial"/>
          <w:i/>
          <w:color w:val="FF0000"/>
        </w:rPr>
        <w:t xml:space="preserve">. </w:t>
      </w:r>
    </w:p>
    <w:p w14:paraId="524A1218" w14:textId="30C95F35" w:rsidR="00F23076" w:rsidRPr="00C23328" w:rsidRDefault="008D3EA5" w:rsidP="00E42CA0">
      <w:pPr>
        <w:numPr>
          <w:ilvl w:val="0"/>
          <w:numId w:val="17"/>
        </w:numPr>
        <w:rPr>
          <w:rFonts w:ascii="Arial" w:hAnsi="Arial" w:cs="Arial"/>
        </w:rPr>
      </w:pPr>
      <w:r w:rsidRPr="00C23328">
        <w:rPr>
          <w:rFonts w:ascii="Arial" w:hAnsi="Arial" w:cs="Arial"/>
          <w:b/>
          <w:u w:val="single"/>
        </w:rPr>
        <w:t>Lab Meetings</w:t>
      </w:r>
      <w:r w:rsidR="00E513FF">
        <w:rPr>
          <w:rFonts w:ascii="Arial" w:hAnsi="Arial" w:cs="Arial"/>
          <w:b/>
        </w:rPr>
        <w:t xml:space="preserve"> are at 11:0</w:t>
      </w:r>
      <w:r w:rsidRPr="008D3EA5">
        <w:rPr>
          <w:rFonts w:ascii="Arial" w:hAnsi="Arial" w:cs="Arial"/>
          <w:b/>
        </w:rPr>
        <w:t>0AM on Fridays in room 1108</w:t>
      </w:r>
      <w:r w:rsidR="00200EF0">
        <w:rPr>
          <w:rFonts w:ascii="Arial" w:hAnsi="Arial" w:cs="Arial"/>
          <w:b/>
        </w:rPr>
        <w:t xml:space="preserve"> Benjamin Building</w:t>
      </w:r>
      <w:r>
        <w:rPr>
          <w:rFonts w:ascii="Arial" w:hAnsi="Arial" w:cs="Arial"/>
        </w:rPr>
        <w:t xml:space="preserve">. </w:t>
      </w:r>
      <w:r w:rsidR="00E42CA0" w:rsidRPr="00236208">
        <w:rPr>
          <w:rFonts w:ascii="Arial" w:hAnsi="Arial" w:cs="Arial"/>
          <w:i/>
        </w:rPr>
        <w:t xml:space="preserve">Students are required to attend lab meetings as well as meetings with </w:t>
      </w:r>
      <w:r w:rsidR="00772D9A">
        <w:rPr>
          <w:rFonts w:ascii="Arial" w:hAnsi="Arial" w:cs="Arial"/>
          <w:i/>
        </w:rPr>
        <w:t>a</w:t>
      </w:r>
      <w:r w:rsidR="00E42CA0" w:rsidRPr="00236208">
        <w:rPr>
          <w:rFonts w:ascii="Arial" w:hAnsi="Arial" w:cs="Arial"/>
          <w:i/>
        </w:rPr>
        <w:t xml:space="preserve"> </w:t>
      </w:r>
      <w:r w:rsidR="00200EF0">
        <w:rPr>
          <w:rFonts w:ascii="Arial" w:hAnsi="Arial" w:cs="Arial"/>
          <w:i/>
        </w:rPr>
        <w:t>mentor</w:t>
      </w:r>
      <w:r w:rsidR="00772D9A">
        <w:rPr>
          <w:rFonts w:ascii="Arial" w:hAnsi="Arial" w:cs="Arial"/>
          <w:i/>
        </w:rPr>
        <w:t xml:space="preserve"> related to training sessions, lab activities, and course requirements</w:t>
      </w:r>
      <w:r w:rsidR="00E42CA0" w:rsidRPr="00236208">
        <w:rPr>
          <w:rFonts w:ascii="Arial" w:hAnsi="Arial" w:cs="Arial"/>
          <w:i/>
        </w:rPr>
        <w:t>.</w:t>
      </w:r>
      <w:r w:rsidR="00E42CA0" w:rsidRPr="00C23328">
        <w:rPr>
          <w:rFonts w:ascii="Arial" w:hAnsi="Arial" w:cs="Arial"/>
          <w:u w:val="single"/>
        </w:rPr>
        <w:t xml:space="preserve"> </w:t>
      </w:r>
    </w:p>
    <w:p w14:paraId="56638E96" w14:textId="5D56A68A" w:rsidR="00DC2653" w:rsidRDefault="00256C38" w:rsidP="00D967B3">
      <w:pPr>
        <w:numPr>
          <w:ilvl w:val="0"/>
          <w:numId w:val="17"/>
        </w:numPr>
        <w:rPr>
          <w:rFonts w:ascii="Arial" w:hAnsi="Arial" w:cs="Arial"/>
        </w:rPr>
      </w:pPr>
      <w:r w:rsidRPr="00DC2653">
        <w:rPr>
          <w:rFonts w:ascii="Arial" w:hAnsi="Arial" w:cs="Arial"/>
          <w:b/>
          <w:u w:val="single"/>
        </w:rPr>
        <w:t>Signed Syllabus Contract:</w:t>
      </w:r>
      <w:r w:rsidRPr="00DC2653">
        <w:rPr>
          <w:rFonts w:ascii="Arial" w:hAnsi="Arial" w:cs="Arial"/>
        </w:rPr>
        <w:t xml:space="preserve"> All students must sign and date the last page of the syllabus acknowledging their understanding of, and agreement with, the requirements of the course. </w:t>
      </w:r>
    </w:p>
    <w:p w14:paraId="603FDE4A" w14:textId="218958A3" w:rsidR="00DC2653" w:rsidRPr="00DC2653" w:rsidRDefault="00DC2653" w:rsidP="00D967B3">
      <w:pPr>
        <w:numPr>
          <w:ilvl w:val="0"/>
          <w:numId w:val="17"/>
        </w:numPr>
        <w:rPr>
          <w:rFonts w:ascii="Arial" w:hAnsi="Arial" w:cs="Arial"/>
        </w:rPr>
      </w:pPr>
      <w:r w:rsidRPr="00DC2653">
        <w:rPr>
          <w:rFonts w:ascii="Arial" w:hAnsi="Arial" w:cs="Arial"/>
          <w:b/>
          <w:u w:val="single"/>
        </w:rPr>
        <w:t>Working Assessments and Treatment Sessions</w:t>
      </w:r>
      <w:r>
        <w:rPr>
          <w:rFonts w:ascii="Arial" w:hAnsi="Arial" w:cs="Arial"/>
        </w:rPr>
        <w:t xml:space="preserve">: Students are required to help facilitate data collection at study assessments and treatment meetings. Treatments </w:t>
      </w:r>
      <w:r w:rsidRPr="006C274B">
        <w:rPr>
          <w:rFonts w:ascii="Arial" w:hAnsi="Arial" w:cs="Arial"/>
          <w:i/>
        </w:rPr>
        <w:t>always</w:t>
      </w:r>
      <w:r>
        <w:rPr>
          <w:rFonts w:ascii="Arial" w:hAnsi="Arial" w:cs="Arial"/>
        </w:rPr>
        <w:t xml:space="preserve"> occur on weekends and assessments typically occur on weekends. </w:t>
      </w:r>
      <w:r w:rsidRPr="001F113F">
        <w:rPr>
          <w:rFonts w:ascii="Arial" w:hAnsi="Arial" w:cs="Arial"/>
          <w:color w:val="FF0000"/>
        </w:rPr>
        <w:t xml:space="preserve">As such, students are required to be available to work many weekends throughout the semester. </w:t>
      </w:r>
      <w:r>
        <w:rPr>
          <w:rFonts w:ascii="Arial" w:hAnsi="Arial" w:cs="Arial"/>
        </w:rPr>
        <w:t xml:space="preserve">If you </w:t>
      </w:r>
      <w:r w:rsidR="006C274B">
        <w:rPr>
          <w:rFonts w:ascii="Arial" w:hAnsi="Arial" w:cs="Arial"/>
        </w:rPr>
        <w:t>cannot</w:t>
      </w:r>
      <w:r>
        <w:rPr>
          <w:rFonts w:ascii="Arial" w:hAnsi="Arial" w:cs="Arial"/>
        </w:rPr>
        <w:t xml:space="preserve"> meet this requirement, you should drop the course. </w:t>
      </w:r>
      <w:r w:rsidRPr="001F113F">
        <w:rPr>
          <w:rFonts w:ascii="Arial" w:hAnsi="Arial" w:cs="Arial"/>
          <w:i/>
          <w:color w:val="FF0000"/>
        </w:rPr>
        <w:t>Failure to work assessments and weekends at a rate consistent with other peers in the course will result in a significant decrement to your grade.</w:t>
      </w:r>
      <w:r w:rsidR="007A72DF" w:rsidRPr="001F113F">
        <w:rPr>
          <w:rFonts w:ascii="Arial" w:hAnsi="Arial" w:cs="Arial"/>
          <w:i/>
          <w:color w:val="FF0000"/>
        </w:rPr>
        <w:t xml:space="preserve"> </w:t>
      </w:r>
    </w:p>
    <w:p w14:paraId="2E3DAC84" w14:textId="2D1A25A8" w:rsidR="00364B22" w:rsidRPr="00364B22" w:rsidRDefault="00256C38" w:rsidP="00E42CA0">
      <w:pPr>
        <w:numPr>
          <w:ilvl w:val="0"/>
          <w:numId w:val="17"/>
        </w:numPr>
        <w:rPr>
          <w:rFonts w:ascii="Arial" w:hAnsi="Arial" w:cs="Arial"/>
        </w:rPr>
      </w:pPr>
      <w:r>
        <w:rPr>
          <w:rFonts w:ascii="Arial" w:hAnsi="Arial" w:cs="Arial"/>
          <w:b/>
          <w:u w:val="single"/>
        </w:rPr>
        <w:t>Journal Club:</w:t>
      </w:r>
      <w:r>
        <w:rPr>
          <w:rFonts w:ascii="Arial" w:hAnsi="Arial" w:cs="Arial"/>
          <w:b/>
        </w:rPr>
        <w:t xml:space="preserve"> </w:t>
      </w:r>
      <w:r>
        <w:rPr>
          <w:rFonts w:ascii="Arial" w:hAnsi="Arial" w:cs="Arial"/>
        </w:rPr>
        <w:t xml:space="preserve">Journal club is held during the weekly lab meetings and involves a brief discussion </w:t>
      </w:r>
      <w:r w:rsidR="00200EF0">
        <w:rPr>
          <w:rFonts w:ascii="Arial" w:hAnsi="Arial" w:cs="Arial"/>
        </w:rPr>
        <w:t>of</w:t>
      </w:r>
      <w:r>
        <w:rPr>
          <w:rFonts w:ascii="Arial" w:hAnsi="Arial" w:cs="Arial"/>
        </w:rPr>
        <w:t xml:space="preserve"> one </w:t>
      </w:r>
      <w:r w:rsidR="00154B26">
        <w:rPr>
          <w:rFonts w:ascii="Arial" w:hAnsi="Arial" w:cs="Arial"/>
        </w:rPr>
        <w:t xml:space="preserve">theoretical or </w:t>
      </w:r>
      <w:r>
        <w:rPr>
          <w:rFonts w:ascii="Arial" w:hAnsi="Arial" w:cs="Arial"/>
        </w:rPr>
        <w:t xml:space="preserve">empirical research article relevant to the </w:t>
      </w:r>
      <w:r>
        <w:rPr>
          <w:rFonts w:ascii="Arial" w:hAnsi="Arial" w:cs="Arial"/>
        </w:rPr>
        <w:lastRenderedPageBreak/>
        <w:t xml:space="preserve">research being done in our </w:t>
      </w:r>
      <w:r w:rsidRPr="000F5D2B">
        <w:rPr>
          <w:rFonts w:ascii="Arial" w:hAnsi="Arial" w:cs="Arial"/>
        </w:rPr>
        <w:t xml:space="preserve">lab. </w:t>
      </w:r>
      <w:r w:rsidRPr="000F5D2B">
        <w:rPr>
          <w:rFonts w:ascii="Arial" w:hAnsi="Arial" w:cs="Arial"/>
          <w:i/>
        </w:rPr>
        <w:t>Each student is responsible for serving as a discussio</w:t>
      </w:r>
      <w:r w:rsidR="008D235A" w:rsidRPr="000F5D2B">
        <w:rPr>
          <w:rFonts w:ascii="Arial" w:hAnsi="Arial" w:cs="Arial"/>
          <w:i/>
        </w:rPr>
        <w:t xml:space="preserve">n leader during journal club </w:t>
      </w:r>
      <w:r w:rsidR="008C0C4E" w:rsidRPr="000F5D2B">
        <w:rPr>
          <w:rFonts w:ascii="Arial" w:hAnsi="Arial" w:cs="Arial"/>
          <w:i/>
        </w:rPr>
        <w:t>once</w:t>
      </w:r>
      <w:r w:rsidR="00154B26" w:rsidRPr="000F5D2B">
        <w:rPr>
          <w:rFonts w:ascii="Arial" w:hAnsi="Arial" w:cs="Arial"/>
          <w:i/>
        </w:rPr>
        <w:t xml:space="preserve"> </w:t>
      </w:r>
      <w:r w:rsidRPr="000F5D2B">
        <w:rPr>
          <w:rFonts w:ascii="Arial" w:hAnsi="Arial" w:cs="Arial"/>
          <w:i/>
        </w:rPr>
        <w:t xml:space="preserve">during the semester. Students will serve as discussion leaders in groups of </w:t>
      </w:r>
      <w:r w:rsidR="008C0C4E" w:rsidRPr="000F5D2B">
        <w:rPr>
          <w:rFonts w:ascii="Arial" w:hAnsi="Arial" w:cs="Arial"/>
          <w:i/>
        </w:rPr>
        <w:t>two</w:t>
      </w:r>
      <w:r w:rsidR="00592090">
        <w:rPr>
          <w:rFonts w:ascii="Arial" w:hAnsi="Arial" w:cs="Arial"/>
          <w:i/>
        </w:rPr>
        <w:t xml:space="preserve"> or three</w:t>
      </w:r>
      <w:r w:rsidR="00154B26" w:rsidRPr="000F5D2B">
        <w:rPr>
          <w:rFonts w:ascii="Arial" w:hAnsi="Arial" w:cs="Arial"/>
          <w:i/>
        </w:rPr>
        <w:t xml:space="preserve">. Every student is required to </w:t>
      </w:r>
      <w:r w:rsidR="008D235A" w:rsidRPr="000F5D2B">
        <w:rPr>
          <w:rFonts w:ascii="Arial" w:hAnsi="Arial" w:cs="Arial"/>
          <w:i/>
        </w:rPr>
        <w:t>post a</w:t>
      </w:r>
      <w:r w:rsidR="00154B26" w:rsidRPr="000F5D2B">
        <w:rPr>
          <w:rFonts w:ascii="Arial" w:hAnsi="Arial" w:cs="Arial"/>
          <w:i/>
        </w:rPr>
        <w:t xml:space="preserve">t least one discussion question from the reading to </w:t>
      </w:r>
      <w:r w:rsidR="008D235A" w:rsidRPr="000F5D2B">
        <w:rPr>
          <w:rFonts w:ascii="Arial" w:hAnsi="Arial" w:cs="Arial"/>
          <w:i/>
        </w:rPr>
        <w:t xml:space="preserve">the </w:t>
      </w:r>
      <w:r w:rsidR="001E7F0F" w:rsidRPr="000F5D2B">
        <w:rPr>
          <w:rFonts w:ascii="Arial" w:hAnsi="Arial" w:cs="Arial"/>
          <w:i/>
        </w:rPr>
        <w:t>Drop Box folder for that week</w:t>
      </w:r>
      <w:r w:rsidR="008D235A" w:rsidRPr="000F5D2B">
        <w:rPr>
          <w:rFonts w:ascii="Arial" w:hAnsi="Arial" w:cs="Arial"/>
          <w:i/>
        </w:rPr>
        <w:t xml:space="preserve"> </w:t>
      </w:r>
      <w:r w:rsidR="00154B26" w:rsidRPr="000F5D2B">
        <w:rPr>
          <w:rFonts w:ascii="Arial" w:hAnsi="Arial" w:cs="Arial"/>
          <w:i/>
        </w:rPr>
        <w:t>at least 24 hours before lab meeting</w:t>
      </w:r>
      <w:r w:rsidR="00F8566D" w:rsidRPr="000F5D2B">
        <w:rPr>
          <w:rFonts w:ascii="Arial" w:hAnsi="Arial" w:cs="Arial"/>
          <w:i/>
        </w:rPr>
        <w:t xml:space="preserve"> (Thursday at 10:30 AM)</w:t>
      </w:r>
      <w:r w:rsidR="00154B26" w:rsidRPr="000F5D2B">
        <w:rPr>
          <w:rFonts w:ascii="Arial" w:hAnsi="Arial" w:cs="Arial"/>
          <w:i/>
        </w:rPr>
        <w:t xml:space="preserve">. </w:t>
      </w:r>
      <w:r w:rsidR="001E7F0F" w:rsidRPr="000F5D2B">
        <w:rPr>
          <w:rFonts w:ascii="Arial" w:hAnsi="Arial" w:cs="Arial"/>
          <w:i/>
        </w:rPr>
        <w:t xml:space="preserve">You will receive a link requesting the upload earlier in the week. Only the leaders for that week will be able to access the other posts. </w:t>
      </w:r>
      <w:r w:rsidR="00154B26" w:rsidRPr="000F5D2B">
        <w:rPr>
          <w:rFonts w:ascii="Arial" w:hAnsi="Arial" w:cs="Arial"/>
          <w:i/>
          <w:u w:val="single"/>
        </w:rPr>
        <w:t>Failure to submit at least one discussion question at least 24 hours prior to lab meeting with result in a 10% decrement to your journal club grade.</w:t>
      </w:r>
    </w:p>
    <w:p w14:paraId="56964B9A" w14:textId="6A312BEE" w:rsidR="00364B22" w:rsidRDefault="00154B26" w:rsidP="00364B22">
      <w:pPr>
        <w:numPr>
          <w:ilvl w:val="0"/>
          <w:numId w:val="17"/>
        </w:numPr>
        <w:rPr>
          <w:rFonts w:ascii="Arial" w:hAnsi="Arial" w:cs="Arial"/>
        </w:rPr>
      </w:pPr>
      <w:r w:rsidRPr="00364B22">
        <w:rPr>
          <w:rFonts w:ascii="Arial" w:hAnsi="Arial" w:cs="Arial"/>
          <w:b/>
          <w:i/>
        </w:rPr>
        <w:t>Discussion leaders</w:t>
      </w:r>
      <w:r>
        <w:rPr>
          <w:rFonts w:ascii="Arial" w:hAnsi="Arial" w:cs="Arial"/>
          <w:i/>
        </w:rPr>
        <w:t xml:space="preserve"> are responsible for reading and synthesizing the discussion questions sent in by the group. </w:t>
      </w:r>
      <w:r w:rsidR="001E7F0F">
        <w:rPr>
          <w:rFonts w:ascii="Arial" w:hAnsi="Arial" w:cs="Arial"/>
          <w:i/>
        </w:rPr>
        <w:t xml:space="preserve">You will be given access to the Drop Box folder for that week. </w:t>
      </w:r>
      <w:r>
        <w:rPr>
          <w:rFonts w:ascii="Arial" w:hAnsi="Arial" w:cs="Arial"/>
          <w:i/>
        </w:rPr>
        <w:t xml:space="preserve">These questions should be used to guide the discussion of the article during journal club. </w:t>
      </w:r>
      <w:r w:rsidRPr="00154B26">
        <w:rPr>
          <w:rFonts w:ascii="Arial" w:hAnsi="Arial" w:cs="Arial"/>
        </w:rPr>
        <w:t>The</w:t>
      </w:r>
      <w:r w:rsidR="00256C38">
        <w:rPr>
          <w:rFonts w:ascii="Arial" w:hAnsi="Arial" w:cs="Arial"/>
        </w:rPr>
        <w:t xml:space="preserve"> leaders for the week will be expected to facilitate the discussion of the article by asking leading questions, providing feedback on others’ comments, and insuring an engaged conversation. </w:t>
      </w:r>
      <w:r w:rsidR="0037659F">
        <w:rPr>
          <w:rFonts w:ascii="Arial" w:hAnsi="Arial" w:cs="Arial"/>
        </w:rPr>
        <w:t>Sign-ups for journal club will be comp</w:t>
      </w:r>
      <w:r w:rsidR="00364B22">
        <w:rPr>
          <w:rFonts w:ascii="Arial" w:hAnsi="Arial" w:cs="Arial"/>
        </w:rPr>
        <w:t>leted at the first lab meeting.</w:t>
      </w:r>
    </w:p>
    <w:p w14:paraId="445D69CC" w14:textId="5EDF49DB" w:rsidR="00E42CA0" w:rsidRPr="00154B26" w:rsidRDefault="00154B26" w:rsidP="00364B22">
      <w:pPr>
        <w:numPr>
          <w:ilvl w:val="1"/>
          <w:numId w:val="17"/>
        </w:numPr>
        <w:rPr>
          <w:rFonts w:ascii="Arial" w:hAnsi="Arial" w:cs="Arial"/>
        </w:rPr>
      </w:pPr>
      <w:r w:rsidRPr="00154B26">
        <w:rPr>
          <w:rFonts w:ascii="Arial" w:hAnsi="Arial" w:cs="Arial"/>
          <w:i/>
        </w:rPr>
        <w:t>Specifically, the following must be discussed in order to receive full credit for facilitating</w:t>
      </w:r>
      <w:r>
        <w:rPr>
          <w:rFonts w:ascii="Arial" w:hAnsi="Arial" w:cs="Arial"/>
        </w:rPr>
        <w:t xml:space="preserve"> </w:t>
      </w:r>
      <w:r>
        <w:rPr>
          <w:rFonts w:ascii="Arial" w:hAnsi="Arial" w:cs="Arial"/>
          <w:i/>
        </w:rPr>
        <w:t>journal club</w:t>
      </w:r>
      <w:r w:rsidR="00F46D4C">
        <w:rPr>
          <w:rFonts w:ascii="Arial" w:hAnsi="Arial" w:cs="Arial"/>
          <w:i/>
        </w:rPr>
        <w:t xml:space="preserve"> (failing to meet the expectations for leading journal club will result in a 15% decrement to your journal club grade)</w:t>
      </w:r>
      <w:r>
        <w:rPr>
          <w:rFonts w:ascii="Arial" w:hAnsi="Arial" w:cs="Arial"/>
          <w:i/>
        </w:rPr>
        <w:t xml:space="preserve">: </w:t>
      </w:r>
    </w:p>
    <w:p w14:paraId="23DFD205" w14:textId="34A481F9" w:rsidR="00154B26" w:rsidRDefault="00154B26" w:rsidP="00364B22">
      <w:pPr>
        <w:numPr>
          <w:ilvl w:val="2"/>
          <w:numId w:val="17"/>
        </w:numPr>
        <w:rPr>
          <w:rFonts w:ascii="Arial" w:hAnsi="Arial" w:cs="Arial"/>
        </w:rPr>
      </w:pPr>
      <w:r>
        <w:rPr>
          <w:rFonts w:ascii="Arial" w:hAnsi="Arial" w:cs="Arial"/>
        </w:rPr>
        <w:t>Answer the following questions:</w:t>
      </w:r>
    </w:p>
    <w:p w14:paraId="604AE79E" w14:textId="758F24CE" w:rsidR="00154B26" w:rsidRDefault="00154B26" w:rsidP="00364B22">
      <w:pPr>
        <w:numPr>
          <w:ilvl w:val="3"/>
          <w:numId w:val="17"/>
        </w:numPr>
        <w:rPr>
          <w:rFonts w:ascii="Arial" w:hAnsi="Arial" w:cs="Arial"/>
        </w:rPr>
      </w:pPr>
      <w:r>
        <w:rPr>
          <w:rFonts w:ascii="Arial" w:hAnsi="Arial" w:cs="Arial"/>
        </w:rPr>
        <w:t>What is the study about?</w:t>
      </w:r>
    </w:p>
    <w:p w14:paraId="261B04AD" w14:textId="529CC923" w:rsidR="00154B26" w:rsidRDefault="00154B26" w:rsidP="00364B22">
      <w:pPr>
        <w:numPr>
          <w:ilvl w:val="3"/>
          <w:numId w:val="17"/>
        </w:numPr>
        <w:rPr>
          <w:rFonts w:ascii="Arial" w:hAnsi="Arial" w:cs="Arial"/>
        </w:rPr>
      </w:pPr>
      <w:r>
        <w:rPr>
          <w:rFonts w:ascii="Arial" w:hAnsi="Arial" w:cs="Arial"/>
        </w:rPr>
        <w:t>What do we know about the topic (situate the article)?</w:t>
      </w:r>
    </w:p>
    <w:p w14:paraId="0F83E960" w14:textId="35F7346C" w:rsidR="00154B26" w:rsidRDefault="00154B26" w:rsidP="00364B22">
      <w:pPr>
        <w:numPr>
          <w:ilvl w:val="3"/>
          <w:numId w:val="17"/>
        </w:numPr>
        <w:rPr>
          <w:rFonts w:ascii="Arial" w:hAnsi="Arial" w:cs="Arial"/>
        </w:rPr>
      </w:pPr>
      <w:r>
        <w:rPr>
          <w:rFonts w:ascii="Arial" w:hAnsi="Arial" w:cs="Arial"/>
        </w:rPr>
        <w:t>Why is it important?</w:t>
      </w:r>
    </w:p>
    <w:p w14:paraId="63DD2592" w14:textId="6D854511" w:rsidR="00154B26" w:rsidRDefault="00154B26" w:rsidP="00364B22">
      <w:pPr>
        <w:numPr>
          <w:ilvl w:val="2"/>
          <w:numId w:val="17"/>
        </w:numPr>
        <w:rPr>
          <w:rFonts w:ascii="Arial" w:hAnsi="Arial" w:cs="Arial"/>
        </w:rPr>
      </w:pPr>
      <w:r>
        <w:rPr>
          <w:rFonts w:ascii="Arial" w:hAnsi="Arial" w:cs="Arial"/>
        </w:rPr>
        <w:t>Discuss the hypotheses and methods (if applicable).</w:t>
      </w:r>
    </w:p>
    <w:p w14:paraId="67A2D9AA" w14:textId="1A06909B" w:rsidR="00154B26" w:rsidRDefault="00154B26" w:rsidP="00364B22">
      <w:pPr>
        <w:numPr>
          <w:ilvl w:val="2"/>
          <w:numId w:val="17"/>
        </w:numPr>
        <w:rPr>
          <w:rFonts w:ascii="Arial" w:hAnsi="Arial" w:cs="Arial"/>
        </w:rPr>
      </w:pPr>
      <w:r>
        <w:rPr>
          <w:rFonts w:ascii="Arial" w:hAnsi="Arial" w:cs="Arial"/>
        </w:rPr>
        <w:t>Discuss the results (if applicable).</w:t>
      </w:r>
    </w:p>
    <w:p w14:paraId="2CB7961D" w14:textId="525C389E" w:rsidR="00154B26" w:rsidRDefault="00154B26" w:rsidP="00364B22">
      <w:pPr>
        <w:numPr>
          <w:ilvl w:val="2"/>
          <w:numId w:val="17"/>
        </w:numPr>
        <w:rPr>
          <w:rFonts w:ascii="Arial" w:hAnsi="Arial" w:cs="Arial"/>
        </w:rPr>
      </w:pPr>
      <w:r>
        <w:rPr>
          <w:rFonts w:ascii="Arial" w:hAnsi="Arial" w:cs="Arial"/>
        </w:rPr>
        <w:t xml:space="preserve">Facilitate a discussion of the article making sure to incorporate the most relevant and common discussion questions. </w:t>
      </w:r>
    </w:p>
    <w:p w14:paraId="0CD2DC3C" w14:textId="3C3F7C3A" w:rsidR="00A6027C" w:rsidRPr="00A6027C" w:rsidRDefault="00A6027C" w:rsidP="00A6027C">
      <w:pPr>
        <w:numPr>
          <w:ilvl w:val="0"/>
          <w:numId w:val="17"/>
        </w:numPr>
        <w:rPr>
          <w:rFonts w:ascii="Arial" w:hAnsi="Arial" w:cs="Arial"/>
          <w:b/>
          <w:color w:val="FF0000"/>
          <w:u w:val="single"/>
        </w:rPr>
      </w:pPr>
      <w:r w:rsidRPr="00A6027C">
        <w:rPr>
          <w:rFonts w:ascii="Arial" w:hAnsi="Arial" w:cs="Arial"/>
          <w:b/>
          <w:color w:val="FF0000"/>
          <w:u w:val="single"/>
        </w:rPr>
        <w:t>For students who have an approved excuse for missing lab meetings:</w:t>
      </w:r>
      <w:r>
        <w:rPr>
          <w:rFonts w:ascii="Arial" w:hAnsi="Arial" w:cs="Arial"/>
          <w:b/>
          <w:color w:val="FF0000"/>
          <w:u w:val="single"/>
        </w:rPr>
        <w:t xml:space="preserve"> </w:t>
      </w:r>
      <w:r>
        <w:rPr>
          <w:rFonts w:ascii="Arial" w:hAnsi="Arial" w:cs="Arial"/>
          <w:color w:val="FF0000"/>
        </w:rPr>
        <w:t>Students who have an approved excuse for missing lab meetings will:</w:t>
      </w:r>
    </w:p>
    <w:p w14:paraId="180CC071" w14:textId="37944C01" w:rsidR="00A6027C" w:rsidRPr="00A6027C" w:rsidRDefault="00FB3310" w:rsidP="00A6027C">
      <w:pPr>
        <w:numPr>
          <w:ilvl w:val="1"/>
          <w:numId w:val="17"/>
        </w:numPr>
        <w:rPr>
          <w:rFonts w:ascii="Arial" w:hAnsi="Arial" w:cs="Arial"/>
          <w:b/>
          <w:color w:val="FF0000"/>
          <w:u w:val="single"/>
        </w:rPr>
      </w:pPr>
      <w:r>
        <w:rPr>
          <w:rFonts w:ascii="Arial" w:hAnsi="Arial" w:cs="Arial"/>
          <w:color w:val="FF0000"/>
        </w:rPr>
        <w:t>S</w:t>
      </w:r>
      <w:r w:rsidR="00A6027C">
        <w:rPr>
          <w:rFonts w:ascii="Arial" w:hAnsi="Arial" w:cs="Arial"/>
          <w:color w:val="FF0000"/>
        </w:rPr>
        <w:t>ubmit one discussion question prior to each lab meeting</w:t>
      </w:r>
    </w:p>
    <w:p w14:paraId="00527227" w14:textId="7B6F3222" w:rsidR="00A6027C" w:rsidRPr="00A6027C" w:rsidRDefault="00FB3310" w:rsidP="00A6027C">
      <w:pPr>
        <w:numPr>
          <w:ilvl w:val="1"/>
          <w:numId w:val="17"/>
        </w:numPr>
        <w:rPr>
          <w:rFonts w:ascii="Arial" w:hAnsi="Arial" w:cs="Arial"/>
          <w:b/>
          <w:color w:val="FF0000"/>
          <w:u w:val="single"/>
        </w:rPr>
      </w:pPr>
      <w:r>
        <w:rPr>
          <w:rFonts w:ascii="Arial" w:hAnsi="Arial" w:cs="Arial"/>
          <w:color w:val="FF0000"/>
        </w:rPr>
        <w:t>S</w:t>
      </w:r>
      <w:r w:rsidR="00A6027C">
        <w:rPr>
          <w:rFonts w:ascii="Arial" w:hAnsi="Arial" w:cs="Arial"/>
          <w:color w:val="FF0000"/>
        </w:rPr>
        <w:t xml:space="preserve">ubmit </w:t>
      </w:r>
      <w:r w:rsidR="00F8566D">
        <w:rPr>
          <w:rFonts w:ascii="Arial" w:hAnsi="Arial" w:cs="Arial"/>
          <w:color w:val="FF0000"/>
        </w:rPr>
        <w:t>one</w:t>
      </w:r>
      <w:r w:rsidR="00A6027C">
        <w:rPr>
          <w:rFonts w:ascii="Arial" w:hAnsi="Arial" w:cs="Arial"/>
          <w:color w:val="FF0000"/>
        </w:rPr>
        <w:t xml:space="preserve"> one-page response paper</w:t>
      </w:r>
      <w:r w:rsidR="00F8566D">
        <w:rPr>
          <w:rFonts w:ascii="Arial" w:hAnsi="Arial" w:cs="Arial"/>
          <w:color w:val="FF0000"/>
        </w:rPr>
        <w:t xml:space="preserve"> in lieu of leading a discussion</w:t>
      </w:r>
    </w:p>
    <w:p w14:paraId="40A405CA" w14:textId="145EC619" w:rsidR="00236208" w:rsidRDefault="00236208" w:rsidP="00236208">
      <w:pPr>
        <w:numPr>
          <w:ilvl w:val="0"/>
          <w:numId w:val="17"/>
        </w:numPr>
        <w:rPr>
          <w:rFonts w:ascii="Arial" w:hAnsi="Arial" w:cs="Arial"/>
          <w:b/>
          <w:u w:val="single"/>
        </w:rPr>
      </w:pPr>
      <w:r>
        <w:rPr>
          <w:rFonts w:ascii="Arial" w:hAnsi="Arial" w:cs="Arial"/>
          <w:b/>
          <w:u w:val="single"/>
        </w:rPr>
        <w:t xml:space="preserve">Senior Thesis </w:t>
      </w:r>
      <w:r w:rsidR="0037659F">
        <w:rPr>
          <w:rFonts w:ascii="Arial" w:hAnsi="Arial" w:cs="Arial"/>
          <w:b/>
          <w:u w:val="single"/>
        </w:rPr>
        <w:t>Project:</w:t>
      </w:r>
      <w:r w:rsidR="0037659F">
        <w:rPr>
          <w:rFonts w:ascii="Arial" w:hAnsi="Arial" w:cs="Arial"/>
        </w:rPr>
        <w:t xml:space="preserve"> </w:t>
      </w:r>
      <w:r w:rsidR="00592090" w:rsidRPr="00592090">
        <w:rPr>
          <w:rFonts w:ascii="Arial" w:hAnsi="Arial" w:cs="Arial"/>
          <w:i/>
          <w:u w:val="single"/>
        </w:rPr>
        <w:t>S</w:t>
      </w:r>
      <w:r w:rsidR="0037659F" w:rsidRPr="00592090">
        <w:rPr>
          <w:rFonts w:ascii="Arial" w:hAnsi="Arial" w:cs="Arial"/>
          <w:i/>
          <w:u w:val="single"/>
        </w:rPr>
        <w:t>enior</w:t>
      </w:r>
      <w:r w:rsidR="00592090" w:rsidRPr="00592090">
        <w:rPr>
          <w:rFonts w:ascii="Arial" w:hAnsi="Arial" w:cs="Arial"/>
          <w:i/>
          <w:u w:val="single"/>
        </w:rPr>
        <w:t>s</w:t>
      </w:r>
      <w:r w:rsidR="0037659F" w:rsidRPr="00592090">
        <w:rPr>
          <w:rFonts w:ascii="Arial" w:hAnsi="Arial" w:cs="Arial"/>
          <w:i/>
          <w:u w:val="single"/>
        </w:rPr>
        <w:t xml:space="preserve"> in the lab</w:t>
      </w:r>
      <w:r w:rsidR="001F113F" w:rsidRPr="00592090">
        <w:rPr>
          <w:rFonts w:ascii="Arial" w:hAnsi="Arial" w:cs="Arial"/>
          <w:i/>
          <w:u w:val="single"/>
        </w:rPr>
        <w:t xml:space="preserve"> </w:t>
      </w:r>
      <w:r w:rsidR="00592090" w:rsidRPr="00592090">
        <w:rPr>
          <w:rFonts w:ascii="Arial" w:hAnsi="Arial" w:cs="Arial"/>
          <w:i/>
          <w:u w:val="single"/>
        </w:rPr>
        <w:t>who plan to ap</w:t>
      </w:r>
      <w:r w:rsidR="00592090">
        <w:rPr>
          <w:rFonts w:ascii="Arial" w:hAnsi="Arial" w:cs="Arial"/>
          <w:i/>
          <w:u w:val="single"/>
        </w:rPr>
        <w:t>ply to graduate school to o</w:t>
      </w:r>
      <w:r w:rsidR="00592090" w:rsidRPr="00592090">
        <w:rPr>
          <w:rFonts w:ascii="Arial" w:hAnsi="Arial" w:cs="Arial"/>
          <w:i/>
          <w:u w:val="single"/>
        </w:rPr>
        <w:t>btain a Ph.D.</w:t>
      </w:r>
      <w:r w:rsidR="00592090">
        <w:rPr>
          <w:rFonts w:ascii="Arial" w:hAnsi="Arial" w:cs="Arial"/>
          <w:u w:val="single"/>
        </w:rPr>
        <w:t xml:space="preserve"> </w:t>
      </w:r>
      <w:r w:rsidR="0037659F">
        <w:rPr>
          <w:rFonts w:ascii="Arial" w:hAnsi="Arial" w:cs="Arial"/>
        </w:rPr>
        <w:t xml:space="preserve">will complete a </w:t>
      </w:r>
      <w:r w:rsidR="00F3703D">
        <w:rPr>
          <w:rFonts w:ascii="Arial" w:hAnsi="Arial" w:cs="Arial"/>
        </w:rPr>
        <w:t xml:space="preserve">research </w:t>
      </w:r>
      <w:r w:rsidR="0037659F">
        <w:rPr>
          <w:rFonts w:ascii="Arial" w:hAnsi="Arial" w:cs="Arial"/>
        </w:rPr>
        <w:t xml:space="preserve">thesis or literature review as their capstone project. </w:t>
      </w:r>
      <w:r w:rsidR="0037659F" w:rsidRPr="00E80BC8">
        <w:rPr>
          <w:rFonts w:ascii="Arial" w:hAnsi="Arial" w:cs="Arial"/>
        </w:rPr>
        <w:t xml:space="preserve">Senior students will be assigned a graduate student or post-doctoral mentor who will assist in the review or research project. </w:t>
      </w:r>
      <w:r w:rsidRPr="00E750EA">
        <w:rPr>
          <w:rFonts w:ascii="Arial" w:hAnsi="Arial" w:cs="Arial"/>
          <w:i/>
          <w:u w:val="single"/>
        </w:rPr>
        <w:t>Students are expected to complete an empirical study unless explicitly granted permission</w:t>
      </w:r>
      <w:r w:rsidR="00F3703D" w:rsidRPr="00E750EA">
        <w:rPr>
          <w:rFonts w:ascii="Arial" w:hAnsi="Arial" w:cs="Arial"/>
          <w:i/>
          <w:u w:val="single"/>
        </w:rPr>
        <w:t>, by Dr. Rubin,</w:t>
      </w:r>
      <w:r w:rsidRPr="00E750EA">
        <w:rPr>
          <w:rFonts w:ascii="Arial" w:hAnsi="Arial" w:cs="Arial"/>
          <w:i/>
          <w:u w:val="single"/>
        </w:rPr>
        <w:t xml:space="preserve"> to complete a literature review.</w:t>
      </w:r>
      <w:r>
        <w:rPr>
          <w:rFonts w:ascii="Arial" w:hAnsi="Arial" w:cs="Arial"/>
        </w:rPr>
        <w:t xml:space="preserve"> </w:t>
      </w:r>
      <w:r w:rsidR="0037659F" w:rsidRPr="00E80BC8">
        <w:rPr>
          <w:rFonts w:ascii="Arial" w:hAnsi="Arial" w:cs="Arial"/>
        </w:rPr>
        <w:t>The literature review must be completed</w:t>
      </w:r>
      <w:r w:rsidR="008D235A">
        <w:rPr>
          <w:rFonts w:ascii="Arial" w:hAnsi="Arial" w:cs="Arial"/>
        </w:rPr>
        <w:t xml:space="preserve"> on the same timeline as the senior thesis (described below)</w:t>
      </w:r>
      <w:r w:rsidR="0037659F" w:rsidRPr="00E80BC8">
        <w:rPr>
          <w:rFonts w:ascii="Arial" w:hAnsi="Arial" w:cs="Arial"/>
        </w:rPr>
        <w:t xml:space="preserve">.  </w:t>
      </w:r>
      <w:r w:rsidR="0037659F" w:rsidRPr="00C23328">
        <w:rPr>
          <w:rFonts w:ascii="Arial" w:hAnsi="Arial" w:cs="Arial"/>
          <w:i/>
        </w:rPr>
        <w:t xml:space="preserve">For those students who will be applying to graduate school, </w:t>
      </w:r>
      <w:r>
        <w:rPr>
          <w:rFonts w:ascii="Arial" w:hAnsi="Arial" w:cs="Arial"/>
          <w:i/>
        </w:rPr>
        <w:t>completing a thesis will</w:t>
      </w:r>
      <w:r w:rsidR="0037659F" w:rsidRPr="00C23328">
        <w:rPr>
          <w:rFonts w:ascii="Arial" w:hAnsi="Arial" w:cs="Arial"/>
          <w:i/>
        </w:rPr>
        <w:t xml:space="preserve"> </w:t>
      </w:r>
      <w:r w:rsidR="00D35BFA">
        <w:rPr>
          <w:rFonts w:ascii="Arial" w:hAnsi="Arial" w:cs="Arial"/>
          <w:i/>
        </w:rPr>
        <w:t>allow Dr. Rubin to speak to your academic and research skills in a letter of recommendation, in add</w:t>
      </w:r>
      <w:r>
        <w:rPr>
          <w:rFonts w:ascii="Arial" w:hAnsi="Arial" w:cs="Arial"/>
          <w:i/>
        </w:rPr>
        <w:t xml:space="preserve">ition to your skills as an RA. </w:t>
      </w:r>
    </w:p>
    <w:p w14:paraId="5F508CFE" w14:textId="427EFA57" w:rsidR="00236208" w:rsidRDefault="00236208" w:rsidP="00236208">
      <w:pPr>
        <w:numPr>
          <w:ilvl w:val="1"/>
          <w:numId w:val="17"/>
        </w:numPr>
        <w:rPr>
          <w:rFonts w:ascii="Arial" w:hAnsi="Arial" w:cs="Arial"/>
          <w:b/>
          <w:u w:val="single"/>
        </w:rPr>
      </w:pPr>
      <w:r>
        <w:rPr>
          <w:rFonts w:ascii="Arial" w:hAnsi="Arial" w:cs="Arial"/>
          <w:b/>
          <w:u w:val="single"/>
        </w:rPr>
        <w:t>Milestones</w:t>
      </w:r>
      <w:r w:rsidR="0090576F">
        <w:rPr>
          <w:rFonts w:ascii="Arial" w:hAnsi="Arial" w:cs="Arial"/>
          <w:b/>
          <w:u w:val="single"/>
        </w:rPr>
        <w:t xml:space="preserve"> </w:t>
      </w:r>
      <w:r w:rsidR="0090576F" w:rsidRPr="0090576F">
        <w:rPr>
          <w:rFonts w:ascii="Arial" w:hAnsi="Arial" w:cs="Arial"/>
          <w:u w:val="single"/>
        </w:rPr>
        <w:t>(see corresponding rubrics for specific details)</w:t>
      </w:r>
      <w:r>
        <w:rPr>
          <w:rFonts w:ascii="Arial" w:hAnsi="Arial" w:cs="Arial"/>
          <w:b/>
          <w:u w:val="single"/>
        </w:rPr>
        <w:t>:</w:t>
      </w:r>
    </w:p>
    <w:p w14:paraId="05D484A4" w14:textId="5A52F70F" w:rsidR="0090576F" w:rsidRPr="00E750EA" w:rsidRDefault="00236208" w:rsidP="00236208">
      <w:pPr>
        <w:numPr>
          <w:ilvl w:val="2"/>
          <w:numId w:val="17"/>
        </w:numPr>
        <w:rPr>
          <w:rFonts w:ascii="Arial" w:hAnsi="Arial" w:cs="Arial"/>
          <w:b/>
          <w:i/>
          <w:u w:val="single"/>
        </w:rPr>
      </w:pPr>
      <w:r w:rsidRPr="00236208">
        <w:rPr>
          <w:rFonts w:ascii="Arial" w:hAnsi="Arial" w:cs="Arial"/>
          <w:i/>
        </w:rPr>
        <w:t>End of Junior Year:</w:t>
      </w:r>
      <w:r>
        <w:rPr>
          <w:rFonts w:ascii="Arial" w:hAnsi="Arial" w:cs="Arial"/>
          <w:i/>
        </w:rPr>
        <w:t xml:space="preserve"> </w:t>
      </w:r>
      <w:r>
        <w:rPr>
          <w:rFonts w:ascii="Arial" w:hAnsi="Arial" w:cs="Arial"/>
        </w:rPr>
        <w:t xml:space="preserve">Rising seniors will be required to </w:t>
      </w:r>
      <w:r w:rsidR="0090576F">
        <w:rPr>
          <w:rFonts w:ascii="Arial" w:hAnsi="Arial" w:cs="Arial"/>
        </w:rPr>
        <w:t xml:space="preserve">complete the </w:t>
      </w:r>
      <w:r w:rsidR="0090576F">
        <w:rPr>
          <w:rFonts w:ascii="Arial" w:hAnsi="Arial" w:cs="Arial"/>
          <w:i/>
        </w:rPr>
        <w:t>Senior Thesi</w:t>
      </w:r>
      <w:r w:rsidR="00364B22">
        <w:rPr>
          <w:rFonts w:ascii="Arial" w:hAnsi="Arial" w:cs="Arial"/>
          <w:i/>
        </w:rPr>
        <w:t xml:space="preserve">s Topic Selection Form. </w:t>
      </w:r>
      <w:r w:rsidR="0090576F">
        <w:rPr>
          <w:rFonts w:ascii="Arial" w:hAnsi="Arial" w:cs="Arial"/>
        </w:rPr>
        <w:t xml:space="preserve">Please see the </w:t>
      </w:r>
      <w:r w:rsidR="0090576F">
        <w:rPr>
          <w:rFonts w:ascii="Arial" w:hAnsi="Arial" w:cs="Arial"/>
          <w:i/>
        </w:rPr>
        <w:t xml:space="preserve">Senior Thesis Topic Selection Form </w:t>
      </w:r>
      <w:r w:rsidR="0090576F">
        <w:rPr>
          <w:rFonts w:ascii="Arial" w:hAnsi="Arial" w:cs="Arial"/>
        </w:rPr>
        <w:t xml:space="preserve">for more details. </w:t>
      </w:r>
    </w:p>
    <w:p w14:paraId="66B7643F" w14:textId="005C6D79" w:rsidR="00E750EA" w:rsidRPr="00A4160C" w:rsidRDefault="00E750EA" w:rsidP="00E750EA">
      <w:pPr>
        <w:numPr>
          <w:ilvl w:val="3"/>
          <w:numId w:val="17"/>
        </w:numPr>
        <w:rPr>
          <w:rFonts w:ascii="Arial" w:hAnsi="Arial" w:cs="Arial"/>
          <w:i/>
          <w:color w:val="FF0000"/>
          <w:u w:val="single"/>
        </w:rPr>
      </w:pPr>
      <w:r w:rsidRPr="00E750EA">
        <w:rPr>
          <w:rFonts w:ascii="Arial" w:hAnsi="Arial" w:cs="Arial"/>
          <w:i/>
          <w:color w:val="FF0000"/>
          <w:u w:val="single"/>
        </w:rPr>
        <w:lastRenderedPageBreak/>
        <w:t>NOTE:</w:t>
      </w:r>
      <w:r w:rsidRPr="00E750EA">
        <w:rPr>
          <w:rFonts w:ascii="Arial" w:hAnsi="Arial" w:cs="Arial"/>
          <w:i/>
          <w:color w:val="FF0000"/>
        </w:rPr>
        <w:t xml:space="preserve"> Juniors who are studying abroad </w:t>
      </w:r>
      <w:r w:rsidR="007A1F9F">
        <w:rPr>
          <w:rFonts w:ascii="Arial" w:hAnsi="Arial" w:cs="Arial"/>
          <w:i/>
          <w:color w:val="FF0000"/>
        </w:rPr>
        <w:t xml:space="preserve">during </w:t>
      </w:r>
      <w:r w:rsidRPr="00E750EA">
        <w:rPr>
          <w:rFonts w:ascii="Arial" w:hAnsi="Arial" w:cs="Arial"/>
          <w:i/>
          <w:color w:val="FF0000"/>
        </w:rPr>
        <w:t xml:space="preserve">the second semester of </w:t>
      </w:r>
      <w:r w:rsidR="007A1F9F">
        <w:rPr>
          <w:rFonts w:ascii="Arial" w:hAnsi="Arial" w:cs="Arial"/>
          <w:i/>
          <w:color w:val="FF0000"/>
        </w:rPr>
        <w:t xml:space="preserve">their </w:t>
      </w:r>
      <w:r w:rsidRPr="00E750EA">
        <w:rPr>
          <w:rFonts w:ascii="Arial" w:hAnsi="Arial" w:cs="Arial"/>
          <w:i/>
          <w:color w:val="FF0000"/>
        </w:rPr>
        <w:t xml:space="preserve">junior year will complete these requirements in their first semester. If you are going abroad </w:t>
      </w:r>
      <w:r w:rsidR="007A1F9F">
        <w:rPr>
          <w:rFonts w:ascii="Arial" w:hAnsi="Arial" w:cs="Arial"/>
          <w:i/>
          <w:color w:val="FF0000"/>
        </w:rPr>
        <w:t xml:space="preserve">during the </w:t>
      </w:r>
      <w:r w:rsidRPr="00E750EA">
        <w:rPr>
          <w:rFonts w:ascii="Arial" w:hAnsi="Arial" w:cs="Arial"/>
          <w:i/>
          <w:color w:val="FF0000"/>
        </w:rPr>
        <w:t xml:space="preserve">second semester of your junior year, you will </w:t>
      </w:r>
      <w:r w:rsidR="007A1F9F">
        <w:rPr>
          <w:rFonts w:ascii="Arial" w:hAnsi="Arial" w:cs="Arial"/>
          <w:i/>
          <w:color w:val="FF0000"/>
        </w:rPr>
        <w:t xml:space="preserve">meet </w:t>
      </w:r>
      <w:r w:rsidRPr="00E750EA">
        <w:rPr>
          <w:rFonts w:ascii="Arial" w:hAnsi="Arial" w:cs="Arial"/>
          <w:i/>
          <w:color w:val="FF0000"/>
        </w:rPr>
        <w:t xml:space="preserve">the requirements and grading scale for the spring semester </w:t>
      </w:r>
      <w:r w:rsidR="007A1F9F">
        <w:rPr>
          <w:rFonts w:ascii="Arial" w:hAnsi="Arial" w:cs="Arial"/>
          <w:i/>
          <w:color w:val="FF0000"/>
        </w:rPr>
        <w:t>during</w:t>
      </w:r>
      <w:r w:rsidRPr="00E750EA">
        <w:rPr>
          <w:rFonts w:ascii="Arial" w:hAnsi="Arial" w:cs="Arial"/>
          <w:i/>
          <w:color w:val="FF0000"/>
        </w:rPr>
        <w:t xml:space="preserve"> your fall semester. </w:t>
      </w:r>
    </w:p>
    <w:p w14:paraId="2E68F70C" w14:textId="1BFE8267" w:rsidR="008C343C" w:rsidRPr="00E750EA" w:rsidRDefault="008C343C" w:rsidP="00E750EA">
      <w:pPr>
        <w:numPr>
          <w:ilvl w:val="3"/>
          <w:numId w:val="17"/>
        </w:numPr>
        <w:rPr>
          <w:rFonts w:ascii="Arial" w:hAnsi="Arial" w:cs="Arial"/>
          <w:i/>
          <w:color w:val="FF0000"/>
          <w:u w:val="single"/>
        </w:rPr>
      </w:pPr>
      <w:r>
        <w:rPr>
          <w:rFonts w:ascii="Arial" w:hAnsi="Arial" w:cs="Arial"/>
          <w:i/>
          <w:color w:val="FF0000"/>
          <w:u w:val="single"/>
        </w:rPr>
        <w:t>Juniors who plan to study abroad should meet with Dr, Rubin, early in the Fall semester, to see if a relevant research internship can be found in the city/country within which the student is studying.</w:t>
      </w:r>
    </w:p>
    <w:p w14:paraId="2D96EE4C" w14:textId="74E07CAB" w:rsidR="0090576F" w:rsidRPr="0090576F" w:rsidRDefault="0090576F" w:rsidP="00236208">
      <w:pPr>
        <w:numPr>
          <w:ilvl w:val="2"/>
          <w:numId w:val="17"/>
        </w:numPr>
        <w:rPr>
          <w:rFonts w:ascii="Arial" w:hAnsi="Arial" w:cs="Arial"/>
          <w:b/>
          <w:i/>
          <w:u w:val="single"/>
        </w:rPr>
      </w:pPr>
      <w:r>
        <w:rPr>
          <w:rFonts w:ascii="Arial" w:hAnsi="Arial" w:cs="Arial"/>
          <w:i/>
        </w:rPr>
        <w:t xml:space="preserve">End of fall semester senior year: </w:t>
      </w:r>
      <w:r w:rsidRPr="006A7899">
        <w:rPr>
          <w:rFonts w:ascii="Arial" w:hAnsi="Arial" w:cs="Arial"/>
          <w:u w:val="single"/>
        </w:rPr>
        <w:t xml:space="preserve">Seniors will be required to formally submit a written proposal to their </w:t>
      </w:r>
      <w:r w:rsidR="001E16BA" w:rsidRPr="0096363B">
        <w:rPr>
          <w:rFonts w:ascii="Arial" w:hAnsi="Arial" w:cs="Arial"/>
          <w:u w:val="single"/>
        </w:rPr>
        <w:t>graduate student or post-doctoral mentor</w:t>
      </w:r>
      <w:r w:rsidR="001E16BA" w:rsidRPr="001E16BA" w:rsidDel="001E16BA">
        <w:rPr>
          <w:rFonts w:ascii="Arial" w:hAnsi="Arial" w:cs="Arial"/>
          <w:u w:val="single"/>
        </w:rPr>
        <w:t xml:space="preserve"> </w:t>
      </w:r>
      <w:r w:rsidR="00F3703D" w:rsidRPr="006A7899">
        <w:rPr>
          <w:rFonts w:ascii="Arial" w:hAnsi="Arial" w:cs="Arial"/>
          <w:u w:val="single"/>
        </w:rPr>
        <w:t xml:space="preserve">and </w:t>
      </w:r>
      <w:r w:rsidR="007A1F9F">
        <w:rPr>
          <w:rFonts w:ascii="Arial" w:hAnsi="Arial" w:cs="Arial"/>
          <w:u w:val="single"/>
        </w:rPr>
        <w:t xml:space="preserve">to </w:t>
      </w:r>
      <w:r w:rsidR="00F3703D" w:rsidRPr="006A7899">
        <w:rPr>
          <w:rFonts w:ascii="Arial" w:hAnsi="Arial" w:cs="Arial"/>
          <w:u w:val="single"/>
        </w:rPr>
        <w:t xml:space="preserve">Dr. Rubin, </w:t>
      </w:r>
      <w:r w:rsidR="00695EF6" w:rsidRPr="006A7899">
        <w:rPr>
          <w:rFonts w:ascii="Arial" w:hAnsi="Arial" w:cs="Arial"/>
          <w:u w:val="single"/>
        </w:rPr>
        <w:t>three</w:t>
      </w:r>
      <w:r w:rsidR="00F3703D" w:rsidRPr="006A7899">
        <w:rPr>
          <w:rFonts w:ascii="Arial" w:hAnsi="Arial" w:cs="Arial"/>
          <w:u w:val="single"/>
        </w:rPr>
        <w:t xml:space="preserve"> weeks prior to the examination period for the Fall semester.</w:t>
      </w:r>
      <w:r w:rsidR="00681108" w:rsidRPr="006A7899">
        <w:rPr>
          <w:rFonts w:ascii="Arial" w:hAnsi="Arial" w:cs="Arial"/>
          <w:u w:val="single"/>
        </w:rPr>
        <w:t xml:space="preserve"> </w:t>
      </w:r>
      <w:r w:rsidR="006A7899">
        <w:rPr>
          <w:rFonts w:ascii="Arial" w:hAnsi="Arial" w:cs="Arial"/>
        </w:rPr>
        <w:t xml:space="preserve">Please see the </w:t>
      </w:r>
      <w:r w:rsidR="006A7899">
        <w:rPr>
          <w:rFonts w:ascii="Arial" w:hAnsi="Arial" w:cs="Arial"/>
          <w:i/>
        </w:rPr>
        <w:t xml:space="preserve">Senior Thesis Proposal Rubric </w:t>
      </w:r>
      <w:r w:rsidR="006A7899">
        <w:rPr>
          <w:rFonts w:ascii="Arial" w:hAnsi="Arial" w:cs="Arial"/>
        </w:rPr>
        <w:t>for details.</w:t>
      </w:r>
      <w:r>
        <w:rPr>
          <w:rFonts w:ascii="Arial" w:hAnsi="Arial" w:cs="Arial"/>
        </w:rPr>
        <w:t xml:space="preserve"> Students will be required to present their proposal to the lab for feedback</w:t>
      </w:r>
      <w:r w:rsidR="00681108">
        <w:rPr>
          <w:rFonts w:ascii="Arial" w:hAnsi="Arial" w:cs="Arial"/>
        </w:rPr>
        <w:t xml:space="preserve"> on the </w:t>
      </w:r>
      <w:r w:rsidR="00681108" w:rsidRPr="00901CF1">
        <w:rPr>
          <w:rFonts w:ascii="Arial" w:hAnsi="Arial" w:cs="Arial"/>
          <w:b/>
          <w:i/>
        </w:rPr>
        <w:t>final meeting</w:t>
      </w:r>
      <w:r w:rsidR="00901CF1">
        <w:rPr>
          <w:rFonts w:ascii="Arial" w:hAnsi="Arial" w:cs="Arial"/>
        </w:rPr>
        <w:t xml:space="preserve"> of the lab during the f</w:t>
      </w:r>
      <w:r w:rsidR="00681108">
        <w:rPr>
          <w:rFonts w:ascii="Arial" w:hAnsi="Arial" w:cs="Arial"/>
        </w:rPr>
        <w:t xml:space="preserve">all semester. </w:t>
      </w:r>
    </w:p>
    <w:p w14:paraId="616FF32E" w14:textId="631B916C" w:rsidR="0090576F" w:rsidRPr="00E2144D" w:rsidRDefault="0090576F" w:rsidP="0090576F">
      <w:pPr>
        <w:numPr>
          <w:ilvl w:val="2"/>
          <w:numId w:val="17"/>
        </w:numPr>
        <w:rPr>
          <w:rFonts w:ascii="Arial" w:hAnsi="Arial" w:cs="Arial"/>
          <w:b/>
          <w:i/>
          <w:u w:val="single"/>
        </w:rPr>
      </w:pPr>
      <w:r>
        <w:rPr>
          <w:rFonts w:ascii="Arial" w:hAnsi="Arial" w:cs="Arial"/>
          <w:i/>
        </w:rPr>
        <w:t xml:space="preserve">End of senior year: </w:t>
      </w:r>
      <w:r w:rsidRPr="006A7899">
        <w:rPr>
          <w:rFonts w:ascii="Arial" w:hAnsi="Arial" w:cs="Arial"/>
          <w:i/>
        </w:rPr>
        <w:t>Graduating seniors will submit their thesis to their</w:t>
      </w:r>
      <w:r w:rsidRPr="001E16BA">
        <w:rPr>
          <w:rFonts w:ascii="Arial" w:hAnsi="Arial" w:cs="Arial"/>
          <w:i/>
        </w:rPr>
        <w:t xml:space="preserve"> </w:t>
      </w:r>
      <w:r w:rsidR="001E16BA" w:rsidRPr="0096363B">
        <w:rPr>
          <w:rFonts w:ascii="Arial" w:hAnsi="Arial" w:cs="Arial"/>
          <w:i/>
        </w:rPr>
        <w:t>graduate student or post-doctoral mentor</w:t>
      </w:r>
      <w:r w:rsidR="001E16BA" w:rsidRPr="006A7899" w:rsidDel="001E16BA">
        <w:rPr>
          <w:rFonts w:ascii="Arial" w:hAnsi="Arial" w:cs="Arial"/>
          <w:i/>
        </w:rPr>
        <w:t xml:space="preserve"> </w:t>
      </w:r>
      <w:r w:rsidR="00681108" w:rsidRPr="006A7899">
        <w:rPr>
          <w:rFonts w:ascii="Arial" w:hAnsi="Arial" w:cs="Arial"/>
          <w:i/>
        </w:rPr>
        <w:t>and</w:t>
      </w:r>
      <w:r w:rsidR="007A1F9F">
        <w:rPr>
          <w:rFonts w:ascii="Arial" w:hAnsi="Arial" w:cs="Arial"/>
          <w:i/>
        </w:rPr>
        <w:t xml:space="preserve"> to</w:t>
      </w:r>
      <w:r w:rsidR="00681108" w:rsidRPr="006A7899">
        <w:rPr>
          <w:rFonts w:ascii="Arial" w:hAnsi="Arial" w:cs="Arial"/>
          <w:i/>
        </w:rPr>
        <w:t xml:space="preserve"> Dr. Rubin</w:t>
      </w:r>
      <w:r w:rsidRPr="006A7899">
        <w:rPr>
          <w:rFonts w:ascii="Arial" w:hAnsi="Arial" w:cs="Arial"/>
          <w:i/>
        </w:rPr>
        <w:t xml:space="preserve"> </w:t>
      </w:r>
      <w:r w:rsidR="006A7899" w:rsidRPr="006A7899">
        <w:rPr>
          <w:rFonts w:ascii="Arial" w:hAnsi="Arial" w:cs="Arial"/>
          <w:i/>
        </w:rPr>
        <w:t>three</w:t>
      </w:r>
      <w:r w:rsidR="00681108" w:rsidRPr="006A7899">
        <w:rPr>
          <w:rFonts w:ascii="Arial" w:hAnsi="Arial" w:cs="Arial"/>
          <w:i/>
        </w:rPr>
        <w:t xml:space="preserve"> weeks prior to the beginning of the Exam period. </w:t>
      </w:r>
      <w:r w:rsidRPr="006A7899">
        <w:rPr>
          <w:rFonts w:ascii="Arial" w:hAnsi="Arial" w:cs="Arial"/>
          <w:i/>
        </w:rPr>
        <w:t xml:space="preserve"> </w:t>
      </w:r>
      <w:r w:rsidR="006A7899">
        <w:rPr>
          <w:rFonts w:ascii="Arial" w:hAnsi="Arial" w:cs="Arial"/>
        </w:rPr>
        <w:t xml:space="preserve">Please see the </w:t>
      </w:r>
      <w:r w:rsidR="006A7899" w:rsidRPr="006A7899">
        <w:rPr>
          <w:rFonts w:ascii="Arial" w:hAnsi="Arial" w:cs="Arial"/>
          <w:i/>
        </w:rPr>
        <w:t>Senior Thesis Rubric</w:t>
      </w:r>
      <w:r w:rsidR="006A7899">
        <w:rPr>
          <w:rFonts w:ascii="Arial" w:hAnsi="Arial" w:cs="Arial"/>
        </w:rPr>
        <w:t xml:space="preserve"> for more details. </w:t>
      </w:r>
      <w:r>
        <w:rPr>
          <w:rFonts w:ascii="Arial" w:hAnsi="Arial" w:cs="Arial"/>
        </w:rPr>
        <w:t>Graduating seniors will also present their thesis to the lab</w:t>
      </w:r>
      <w:r w:rsidR="00681108">
        <w:rPr>
          <w:rFonts w:ascii="Arial" w:hAnsi="Arial" w:cs="Arial"/>
        </w:rPr>
        <w:t xml:space="preserve"> during the final lab meeting. </w:t>
      </w:r>
    </w:p>
    <w:p w14:paraId="77EC5084" w14:textId="77777777" w:rsidR="00E2144D" w:rsidRDefault="00E2144D" w:rsidP="00E2144D">
      <w:pPr>
        <w:ind w:left="1500"/>
        <w:rPr>
          <w:rFonts w:ascii="Arial" w:hAnsi="Arial" w:cs="Arial"/>
          <w:b/>
          <w:i/>
          <w:u w:val="single"/>
        </w:rPr>
      </w:pPr>
    </w:p>
    <w:p w14:paraId="3FD9D6BB" w14:textId="77777777" w:rsidR="00E2144D" w:rsidRDefault="00E2144D" w:rsidP="00E2144D">
      <w:pPr>
        <w:ind w:left="1500"/>
        <w:rPr>
          <w:rFonts w:ascii="Arial" w:hAnsi="Arial" w:cs="Arial"/>
          <w:b/>
          <w:i/>
          <w:u w:val="single"/>
        </w:rPr>
      </w:pPr>
    </w:p>
    <w:p w14:paraId="4235E358" w14:textId="77777777" w:rsidR="00E2144D" w:rsidRDefault="00E2144D" w:rsidP="00E2144D">
      <w:pPr>
        <w:ind w:left="1500"/>
        <w:jc w:val="center"/>
        <w:rPr>
          <w:rFonts w:ascii="Arial" w:hAnsi="Arial" w:cs="Arial"/>
          <w:b/>
          <w:i/>
          <w:u w:val="single"/>
        </w:rPr>
      </w:pPr>
    </w:p>
    <w:p w14:paraId="285F7AD1" w14:textId="77777777" w:rsidR="00E2144D" w:rsidRDefault="00E2144D" w:rsidP="00E2144D">
      <w:pPr>
        <w:ind w:left="1500"/>
        <w:jc w:val="center"/>
        <w:rPr>
          <w:rFonts w:ascii="Arial" w:hAnsi="Arial" w:cs="Arial"/>
          <w:b/>
          <w:i/>
          <w:u w:val="single"/>
        </w:rPr>
      </w:pPr>
    </w:p>
    <w:p w14:paraId="71F76137" w14:textId="77777777" w:rsidR="00E2144D" w:rsidRDefault="00E2144D" w:rsidP="00E2144D">
      <w:pPr>
        <w:ind w:left="1500"/>
        <w:jc w:val="center"/>
        <w:rPr>
          <w:rFonts w:ascii="Arial" w:hAnsi="Arial" w:cs="Arial"/>
          <w:b/>
          <w:i/>
          <w:u w:val="single"/>
        </w:rPr>
      </w:pPr>
    </w:p>
    <w:p w14:paraId="3A596B26" w14:textId="77777777" w:rsidR="00E2144D" w:rsidRDefault="00E2144D" w:rsidP="00E2144D">
      <w:pPr>
        <w:ind w:left="1500"/>
        <w:jc w:val="center"/>
        <w:rPr>
          <w:rFonts w:ascii="Arial" w:hAnsi="Arial" w:cs="Arial"/>
          <w:b/>
          <w:i/>
          <w:u w:val="single"/>
        </w:rPr>
      </w:pPr>
    </w:p>
    <w:p w14:paraId="13706780" w14:textId="77777777" w:rsidR="00E2144D" w:rsidRDefault="00E2144D" w:rsidP="00E2144D">
      <w:pPr>
        <w:ind w:left="1500"/>
        <w:jc w:val="center"/>
        <w:rPr>
          <w:rFonts w:ascii="Arial" w:hAnsi="Arial" w:cs="Arial"/>
          <w:b/>
          <w:i/>
          <w:u w:val="single"/>
        </w:rPr>
      </w:pPr>
    </w:p>
    <w:p w14:paraId="5A3F530B" w14:textId="77777777" w:rsidR="00E2144D" w:rsidRDefault="00E2144D" w:rsidP="00E2144D">
      <w:pPr>
        <w:ind w:left="1500"/>
        <w:jc w:val="center"/>
        <w:rPr>
          <w:rFonts w:ascii="Arial" w:hAnsi="Arial" w:cs="Arial"/>
          <w:b/>
          <w:i/>
          <w:u w:val="single"/>
        </w:rPr>
      </w:pPr>
    </w:p>
    <w:p w14:paraId="4A61BA04" w14:textId="77777777" w:rsidR="00E2144D" w:rsidRDefault="00E2144D" w:rsidP="00E2144D">
      <w:pPr>
        <w:ind w:left="1500"/>
        <w:jc w:val="center"/>
        <w:rPr>
          <w:rFonts w:ascii="Arial" w:hAnsi="Arial" w:cs="Arial"/>
          <w:b/>
          <w:i/>
          <w:u w:val="single"/>
        </w:rPr>
      </w:pPr>
    </w:p>
    <w:p w14:paraId="222A104F" w14:textId="77777777" w:rsidR="00E2144D" w:rsidRDefault="00E2144D" w:rsidP="00E2144D">
      <w:pPr>
        <w:ind w:left="1500"/>
        <w:jc w:val="center"/>
        <w:rPr>
          <w:rFonts w:ascii="Arial" w:hAnsi="Arial" w:cs="Arial"/>
          <w:b/>
          <w:i/>
          <w:u w:val="single"/>
        </w:rPr>
      </w:pPr>
    </w:p>
    <w:p w14:paraId="42C06CE8" w14:textId="77777777" w:rsidR="00E2144D" w:rsidRDefault="00E2144D" w:rsidP="00E2144D">
      <w:pPr>
        <w:ind w:left="1500"/>
        <w:jc w:val="center"/>
        <w:rPr>
          <w:rFonts w:ascii="Arial" w:hAnsi="Arial" w:cs="Arial"/>
          <w:b/>
          <w:i/>
          <w:u w:val="single"/>
        </w:rPr>
      </w:pPr>
    </w:p>
    <w:p w14:paraId="6B1EE1B0" w14:textId="77777777" w:rsidR="00E2144D" w:rsidRDefault="00E2144D" w:rsidP="00E2144D">
      <w:pPr>
        <w:ind w:left="1500"/>
        <w:jc w:val="center"/>
        <w:rPr>
          <w:rFonts w:ascii="Arial" w:hAnsi="Arial" w:cs="Arial"/>
          <w:b/>
          <w:i/>
          <w:u w:val="single"/>
        </w:rPr>
      </w:pPr>
    </w:p>
    <w:p w14:paraId="1AC4FBE0" w14:textId="77777777" w:rsidR="00E2144D" w:rsidRDefault="00E2144D" w:rsidP="00E2144D">
      <w:pPr>
        <w:ind w:left="1500"/>
        <w:jc w:val="center"/>
        <w:rPr>
          <w:rFonts w:ascii="Arial" w:hAnsi="Arial" w:cs="Arial"/>
          <w:b/>
          <w:i/>
          <w:u w:val="single"/>
        </w:rPr>
      </w:pPr>
    </w:p>
    <w:p w14:paraId="11FF7940" w14:textId="77777777" w:rsidR="00E2144D" w:rsidRDefault="00E2144D" w:rsidP="00E2144D">
      <w:pPr>
        <w:ind w:left="1500"/>
        <w:jc w:val="center"/>
        <w:rPr>
          <w:rFonts w:ascii="Arial" w:hAnsi="Arial" w:cs="Arial"/>
          <w:b/>
          <w:i/>
          <w:u w:val="single"/>
        </w:rPr>
      </w:pPr>
    </w:p>
    <w:p w14:paraId="10DB3A8F" w14:textId="77777777" w:rsidR="00E2144D" w:rsidRDefault="00E2144D" w:rsidP="00E2144D">
      <w:pPr>
        <w:ind w:left="1500"/>
        <w:jc w:val="center"/>
        <w:rPr>
          <w:rFonts w:ascii="Arial" w:hAnsi="Arial" w:cs="Arial"/>
          <w:b/>
          <w:i/>
          <w:u w:val="single"/>
        </w:rPr>
      </w:pPr>
    </w:p>
    <w:p w14:paraId="45623D2A" w14:textId="77777777" w:rsidR="00E2144D" w:rsidRDefault="00E2144D" w:rsidP="00E2144D">
      <w:pPr>
        <w:ind w:left="1500"/>
        <w:jc w:val="center"/>
        <w:rPr>
          <w:rFonts w:ascii="Arial" w:hAnsi="Arial" w:cs="Arial"/>
          <w:b/>
          <w:i/>
          <w:u w:val="single"/>
        </w:rPr>
      </w:pPr>
    </w:p>
    <w:p w14:paraId="64D15D75" w14:textId="77777777" w:rsidR="00E2144D" w:rsidRDefault="00E2144D" w:rsidP="00E2144D">
      <w:pPr>
        <w:ind w:left="1500"/>
        <w:jc w:val="center"/>
        <w:rPr>
          <w:rFonts w:ascii="Arial" w:hAnsi="Arial" w:cs="Arial"/>
          <w:b/>
          <w:i/>
          <w:u w:val="single"/>
        </w:rPr>
      </w:pPr>
    </w:p>
    <w:p w14:paraId="4EFB2C3E" w14:textId="77777777" w:rsidR="00E2144D" w:rsidRDefault="00E2144D" w:rsidP="00E2144D">
      <w:pPr>
        <w:ind w:left="1500"/>
        <w:jc w:val="center"/>
        <w:rPr>
          <w:rFonts w:ascii="Arial" w:hAnsi="Arial" w:cs="Arial"/>
          <w:b/>
          <w:i/>
          <w:u w:val="single"/>
        </w:rPr>
      </w:pPr>
    </w:p>
    <w:p w14:paraId="14DD1F17" w14:textId="77777777" w:rsidR="00E2144D" w:rsidRDefault="00E2144D" w:rsidP="00E2144D">
      <w:pPr>
        <w:ind w:left="1500"/>
        <w:jc w:val="center"/>
        <w:rPr>
          <w:rFonts w:ascii="Arial" w:hAnsi="Arial" w:cs="Arial"/>
          <w:b/>
          <w:i/>
          <w:u w:val="single"/>
        </w:rPr>
      </w:pPr>
    </w:p>
    <w:p w14:paraId="01FE83A9" w14:textId="77777777" w:rsidR="00E2144D" w:rsidRDefault="00E2144D" w:rsidP="00E2144D">
      <w:pPr>
        <w:ind w:left="1500"/>
        <w:jc w:val="center"/>
        <w:rPr>
          <w:rFonts w:ascii="Arial" w:hAnsi="Arial" w:cs="Arial"/>
          <w:b/>
          <w:i/>
          <w:u w:val="single"/>
        </w:rPr>
      </w:pPr>
    </w:p>
    <w:p w14:paraId="1C0D96C1" w14:textId="77777777" w:rsidR="00E2144D" w:rsidRDefault="00E2144D" w:rsidP="00E2144D">
      <w:pPr>
        <w:ind w:left="1500"/>
        <w:jc w:val="center"/>
        <w:rPr>
          <w:rFonts w:ascii="Arial" w:hAnsi="Arial" w:cs="Arial"/>
          <w:b/>
          <w:i/>
          <w:u w:val="single"/>
        </w:rPr>
      </w:pPr>
    </w:p>
    <w:p w14:paraId="505D31F9" w14:textId="77777777" w:rsidR="00E2144D" w:rsidRDefault="00E2144D" w:rsidP="00E2144D">
      <w:pPr>
        <w:ind w:left="1500"/>
        <w:jc w:val="center"/>
        <w:rPr>
          <w:rFonts w:ascii="Arial" w:hAnsi="Arial" w:cs="Arial"/>
          <w:b/>
          <w:i/>
          <w:u w:val="single"/>
        </w:rPr>
      </w:pPr>
    </w:p>
    <w:p w14:paraId="2252EF5B" w14:textId="77777777" w:rsidR="00E2144D" w:rsidRDefault="00E2144D" w:rsidP="00E2144D">
      <w:pPr>
        <w:ind w:left="1500"/>
        <w:jc w:val="center"/>
        <w:rPr>
          <w:rFonts w:ascii="Arial" w:hAnsi="Arial" w:cs="Arial"/>
          <w:b/>
          <w:i/>
          <w:u w:val="single"/>
        </w:rPr>
      </w:pPr>
    </w:p>
    <w:p w14:paraId="230FAAAA" w14:textId="2B12F05C" w:rsidR="00E2144D" w:rsidRDefault="00E2144D" w:rsidP="00E2144D">
      <w:pPr>
        <w:ind w:left="1500"/>
        <w:jc w:val="center"/>
        <w:rPr>
          <w:rFonts w:ascii="Arial" w:hAnsi="Arial" w:cs="Arial"/>
          <w:b/>
          <w:i/>
          <w:u w:val="single"/>
        </w:rPr>
      </w:pPr>
      <w:r>
        <w:rPr>
          <w:rFonts w:ascii="Arial" w:hAnsi="Arial" w:cs="Arial"/>
          <w:b/>
          <w:i/>
          <w:u w:val="single"/>
        </w:rPr>
        <w:lastRenderedPageBreak/>
        <w:t>THE LABORATORY FOR THE STUDY OF CHILD AND FAMILY RELATIONSIPS</w:t>
      </w:r>
    </w:p>
    <w:p w14:paraId="109BC088" w14:textId="77777777" w:rsidR="00E2144D" w:rsidRPr="00D815D8" w:rsidRDefault="00E2144D" w:rsidP="00E2144D">
      <w:pPr>
        <w:ind w:left="1500"/>
        <w:jc w:val="center"/>
        <w:rPr>
          <w:rFonts w:ascii="Arial" w:hAnsi="Arial" w:cs="Arial"/>
          <w:b/>
          <w:i/>
          <w:u w:val="single"/>
        </w:rPr>
      </w:pPr>
    </w:p>
    <w:p w14:paraId="0EB0F56F" w14:textId="524D0EF5" w:rsidR="00E2144D" w:rsidRDefault="00D815D8" w:rsidP="00E2144D">
      <w:pPr>
        <w:rPr>
          <w:rFonts w:ascii="Arial" w:hAnsi="Arial" w:cs="Arial"/>
          <w:b/>
          <w:u w:val="single"/>
        </w:rPr>
      </w:pPr>
      <w:r w:rsidRPr="00671091">
        <w:rPr>
          <w:rFonts w:ascii="Arial" w:hAnsi="Arial" w:cs="Arial"/>
          <w:b/>
          <w:u w:val="single"/>
        </w:rPr>
        <w:t>Director</w:t>
      </w:r>
    </w:p>
    <w:p w14:paraId="35C46CD4" w14:textId="77777777" w:rsidR="00E2144D" w:rsidRDefault="00E2144D" w:rsidP="00E2144D">
      <w:pPr>
        <w:rPr>
          <w:rFonts w:ascii="Arial" w:hAnsi="Arial" w:cs="Arial"/>
        </w:rPr>
      </w:pPr>
      <w:r>
        <w:rPr>
          <w:rFonts w:ascii="Arial" w:hAnsi="Arial" w:cs="Arial"/>
        </w:rPr>
        <w:t>Dr. Ken Rubin</w:t>
      </w:r>
    </w:p>
    <w:p w14:paraId="4B8FE21F" w14:textId="77777777" w:rsidR="00E2144D" w:rsidRDefault="00E2144D" w:rsidP="00E2144D">
      <w:pPr>
        <w:rPr>
          <w:rFonts w:ascii="Arial" w:hAnsi="Arial" w:cs="Arial"/>
        </w:rPr>
      </w:pPr>
      <w:r>
        <w:rPr>
          <w:rFonts w:ascii="Arial" w:hAnsi="Arial" w:cs="Arial"/>
        </w:rPr>
        <w:t>Office: 1108 Benjamin Building</w:t>
      </w:r>
    </w:p>
    <w:p w14:paraId="69E2A8AF" w14:textId="77777777" w:rsidR="00E2144D" w:rsidRDefault="00E2144D" w:rsidP="00E2144D">
      <w:pPr>
        <w:rPr>
          <w:rFonts w:ascii="Arial" w:hAnsi="Arial" w:cs="Arial"/>
        </w:rPr>
      </w:pPr>
      <w:r>
        <w:rPr>
          <w:rFonts w:ascii="Arial" w:hAnsi="Arial" w:cs="Arial"/>
        </w:rPr>
        <w:t xml:space="preserve">Phone: 301-467-7520 </w:t>
      </w:r>
    </w:p>
    <w:p w14:paraId="376E3138" w14:textId="77777777" w:rsidR="00E2144D" w:rsidRDefault="00E2144D" w:rsidP="00E2144D">
      <w:pPr>
        <w:rPr>
          <w:rFonts w:ascii="Arial" w:hAnsi="Arial" w:cs="Arial"/>
        </w:rPr>
      </w:pPr>
      <w:r>
        <w:rPr>
          <w:rFonts w:ascii="Arial" w:hAnsi="Arial" w:cs="Arial"/>
        </w:rPr>
        <w:t xml:space="preserve">Email: </w:t>
      </w:r>
      <w:hyperlink r:id="rId10" w:history="1">
        <w:r>
          <w:rPr>
            <w:rStyle w:val="Hyperlink"/>
            <w:rFonts w:ascii="Arial" w:hAnsi="Arial" w:cs="Arial"/>
          </w:rPr>
          <w:t>krubin@umd.edu</w:t>
        </w:r>
      </w:hyperlink>
    </w:p>
    <w:p w14:paraId="1962FD8C" w14:textId="77777777" w:rsidR="00E2144D" w:rsidRDefault="00E2144D" w:rsidP="00E2144D">
      <w:pPr>
        <w:rPr>
          <w:rFonts w:ascii="Arial" w:hAnsi="Arial" w:cs="Arial"/>
        </w:rPr>
      </w:pPr>
    </w:p>
    <w:p w14:paraId="05A5B34A" w14:textId="6B1CC5C8" w:rsidR="00E2144D" w:rsidRPr="00E2144D" w:rsidRDefault="00E2144D" w:rsidP="00E2144D">
      <w:pPr>
        <w:rPr>
          <w:rFonts w:ascii="Arial" w:hAnsi="Arial" w:cs="Arial"/>
          <w:b/>
        </w:rPr>
      </w:pPr>
      <w:r>
        <w:rPr>
          <w:rFonts w:ascii="Arial" w:hAnsi="Arial" w:cs="Arial"/>
          <w:b/>
          <w:u w:val="single"/>
        </w:rPr>
        <w:t>Lab Coordinator</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E2144D">
        <w:rPr>
          <w:rFonts w:ascii="Arial" w:hAnsi="Arial" w:cs="Arial"/>
          <w:b/>
          <w:u w:val="single"/>
        </w:rPr>
        <w:t>Lab Grad Students</w:t>
      </w:r>
    </w:p>
    <w:p w14:paraId="40DBBFAD" w14:textId="2CBDED6C" w:rsidR="00E2144D" w:rsidRDefault="00E2144D" w:rsidP="00E2144D">
      <w:pPr>
        <w:rPr>
          <w:rFonts w:ascii="Arial" w:hAnsi="Arial" w:cs="Arial"/>
        </w:rPr>
      </w:pPr>
      <w:r>
        <w:rPr>
          <w:rFonts w:ascii="Arial" w:hAnsi="Arial" w:cs="Arial"/>
        </w:rPr>
        <w:t>Rachael Clinton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Matt Bartsead</w:t>
      </w:r>
    </w:p>
    <w:p w14:paraId="4955269D" w14:textId="2294F223" w:rsidR="00E2144D" w:rsidRDefault="00E2144D" w:rsidP="00E2144D">
      <w:pPr>
        <w:rPr>
          <w:rFonts w:ascii="Arial" w:hAnsi="Arial" w:cs="Arial"/>
        </w:rPr>
      </w:pPr>
      <w:r>
        <w:rPr>
          <w:rFonts w:ascii="Arial" w:hAnsi="Arial" w:cs="Arial"/>
        </w:rPr>
        <w:t>Office: 0101 Benjamin</w:t>
      </w:r>
      <w:r>
        <w:rPr>
          <w:rFonts w:ascii="Arial" w:hAnsi="Arial" w:cs="Arial"/>
        </w:rPr>
        <w:tab/>
      </w:r>
      <w:r>
        <w:rPr>
          <w:rFonts w:ascii="Arial" w:hAnsi="Arial" w:cs="Arial"/>
        </w:rPr>
        <w:tab/>
      </w:r>
      <w:r>
        <w:rPr>
          <w:rFonts w:ascii="Arial" w:hAnsi="Arial" w:cs="Arial"/>
        </w:rPr>
        <w:tab/>
      </w:r>
      <w:r>
        <w:rPr>
          <w:rFonts w:ascii="Arial" w:hAnsi="Arial" w:cs="Arial"/>
        </w:rPr>
        <w:tab/>
        <w:t>Kelly Smith</w:t>
      </w:r>
    </w:p>
    <w:p w14:paraId="62B73BE9" w14:textId="29A54929" w:rsidR="00E2144D" w:rsidRDefault="00E2144D" w:rsidP="00E2144D">
      <w:pPr>
        <w:rPr>
          <w:rFonts w:ascii="Arial" w:hAnsi="Arial" w:cs="Arial"/>
        </w:rPr>
      </w:pPr>
      <w:r>
        <w:rPr>
          <w:rFonts w:ascii="Arial" w:hAnsi="Arial" w:cs="Arial"/>
        </w:rPr>
        <w:t xml:space="preserve">Email: </w:t>
      </w:r>
      <w:hyperlink r:id="rId11" w:history="1">
        <w:r>
          <w:rPr>
            <w:rStyle w:val="Hyperlink"/>
            <w:rFonts w:ascii="Arial" w:hAnsi="Arial" w:cs="Arial"/>
          </w:rPr>
          <w:t>rclinto1@umd.edu</w:t>
        </w:r>
      </w:hyperlink>
      <w:r>
        <w:tab/>
      </w:r>
      <w:r>
        <w:tab/>
      </w:r>
      <w:r>
        <w:tab/>
      </w:r>
      <w:r>
        <w:tab/>
      </w:r>
      <w:r>
        <w:rPr>
          <w:rFonts w:ascii="Arial" w:hAnsi="Arial" w:cs="Arial"/>
        </w:rPr>
        <w:t>Office: 0101 Benjamin</w:t>
      </w:r>
    </w:p>
    <w:p w14:paraId="2A82428C" w14:textId="77777777" w:rsidR="00E2144D" w:rsidRDefault="00E2144D" w:rsidP="00E2144D">
      <w:pPr>
        <w:rPr>
          <w:rFonts w:ascii="Arial" w:hAnsi="Arial" w:cs="Arial"/>
        </w:rPr>
      </w:pPr>
    </w:p>
    <w:p w14:paraId="623FB3B9" w14:textId="77777777" w:rsidR="00E2144D" w:rsidRDefault="00E2144D" w:rsidP="00E2144D">
      <w:pPr>
        <w:rPr>
          <w:rFonts w:ascii="Arial" w:hAnsi="Arial" w:cs="Arial"/>
          <w:b/>
          <w:u w:val="single"/>
        </w:rPr>
      </w:pPr>
      <w:r>
        <w:rPr>
          <w:rFonts w:ascii="Arial" w:hAnsi="Arial" w:cs="Arial"/>
          <w:b/>
          <w:u w:val="single"/>
        </w:rPr>
        <w:t>Senior Researcher</w:t>
      </w:r>
    </w:p>
    <w:p w14:paraId="40DEA942" w14:textId="77777777" w:rsidR="00E2144D" w:rsidRDefault="00E2144D" w:rsidP="00E2144D">
      <w:pPr>
        <w:rPr>
          <w:rFonts w:ascii="Arial" w:hAnsi="Arial" w:cs="Arial"/>
        </w:rPr>
      </w:pPr>
      <w:r>
        <w:rPr>
          <w:rFonts w:ascii="Arial" w:hAnsi="Arial" w:cs="Arial"/>
        </w:rPr>
        <w:t>Nick Wagner</w:t>
      </w:r>
    </w:p>
    <w:p w14:paraId="391015C7" w14:textId="77777777" w:rsidR="00E2144D" w:rsidRDefault="00E2144D" w:rsidP="00E2144D">
      <w:pPr>
        <w:rPr>
          <w:rFonts w:ascii="Arial" w:hAnsi="Arial" w:cs="Arial"/>
        </w:rPr>
      </w:pPr>
      <w:r>
        <w:rPr>
          <w:rFonts w:ascii="Arial" w:hAnsi="Arial" w:cs="Arial"/>
        </w:rPr>
        <w:t>Office: 1108A Benjamin</w:t>
      </w:r>
    </w:p>
    <w:p w14:paraId="3920541A" w14:textId="77777777" w:rsidR="00E2144D" w:rsidRDefault="00E2144D" w:rsidP="00E2144D">
      <w:pPr>
        <w:rPr>
          <w:rFonts w:ascii="Arial" w:hAnsi="Arial" w:cs="Arial"/>
        </w:rPr>
      </w:pPr>
      <w:r>
        <w:rPr>
          <w:rFonts w:ascii="Arial" w:hAnsi="Arial" w:cs="Arial"/>
        </w:rPr>
        <w:t xml:space="preserve">Email: </w:t>
      </w:r>
      <w:hyperlink r:id="rId12" w:history="1">
        <w:r>
          <w:rPr>
            <w:rStyle w:val="Hyperlink"/>
            <w:rFonts w:ascii="Arial" w:hAnsi="Arial" w:cs="Arial"/>
          </w:rPr>
          <w:t>njwagner@umd.edu</w:t>
        </w:r>
      </w:hyperlink>
    </w:p>
    <w:p w14:paraId="284736FF" w14:textId="77777777" w:rsidR="00E2144D" w:rsidRDefault="00E2144D" w:rsidP="00E2144D">
      <w:pPr>
        <w:jc w:val="center"/>
        <w:rPr>
          <w:rFonts w:ascii="Arial" w:hAnsi="Arial" w:cs="Arial"/>
          <w:b/>
          <w:color w:val="FF0000"/>
          <w:u w:val="single"/>
        </w:rPr>
      </w:pPr>
    </w:p>
    <w:p w14:paraId="4F15AE66" w14:textId="77777777" w:rsidR="00E2144D" w:rsidRDefault="00E2144D" w:rsidP="00E2144D">
      <w:pPr>
        <w:jc w:val="center"/>
        <w:rPr>
          <w:rFonts w:ascii="Arial" w:hAnsi="Arial" w:cs="Arial"/>
          <w:b/>
          <w:color w:val="FF0000"/>
          <w:u w:val="single"/>
        </w:rPr>
      </w:pPr>
      <w:r>
        <w:rPr>
          <w:rFonts w:ascii="Arial" w:hAnsi="Arial" w:cs="Arial"/>
          <w:b/>
          <w:color w:val="FF0000"/>
          <w:u w:val="single"/>
        </w:rPr>
        <w:t xml:space="preserve">THE LAB IS A NUT-FREE ZONE!!!! </w:t>
      </w:r>
    </w:p>
    <w:p w14:paraId="0DD07020" w14:textId="77777777" w:rsidR="00E2144D" w:rsidRDefault="00E2144D" w:rsidP="00E2144D">
      <w:pPr>
        <w:jc w:val="center"/>
        <w:rPr>
          <w:rFonts w:ascii="Arial" w:hAnsi="Arial" w:cs="Arial"/>
          <w:b/>
          <w:color w:val="FF0000"/>
          <w:u w:val="single"/>
        </w:rPr>
      </w:pPr>
      <w:r>
        <w:rPr>
          <w:rFonts w:ascii="Arial" w:hAnsi="Arial" w:cs="Arial"/>
          <w:b/>
          <w:color w:val="FF0000"/>
          <w:u w:val="single"/>
        </w:rPr>
        <w:t>This includes rooms 0101, 0102, and the 1108 suite of offices!</w:t>
      </w:r>
    </w:p>
    <w:p w14:paraId="106A32C7" w14:textId="77777777" w:rsidR="00E2144D" w:rsidRDefault="00E2144D" w:rsidP="00E2144D">
      <w:pPr>
        <w:rPr>
          <w:rFonts w:ascii="Arial" w:hAnsi="Arial" w:cs="Arial"/>
          <w:b/>
          <w:u w:val="single"/>
        </w:rPr>
      </w:pPr>
    </w:p>
    <w:p w14:paraId="552AA3C7" w14:textId="77777777" w:rsidR="00E2144D" w:rsidRDefault="00E2144D" w:rsidP="00E2144D">
      <w:pPr>
        <w:rPr>
          <w:rFonts w:ascii="Arial" w:hAnsi="Arial" w:cs="Arial"/>
          <w:u w:val="single"/>
        </w:rPr>
      </w:pPr>
      <w:r>
        <w:rPr>
          <w:rFonts w:ascii="Arial" w:hAnsi="Arial" w:cs="Arial"/>
          <w:b/>
          <w:u w:val="single"/>
        </w:rPr>
        <w:t>Lab website</w:t>
      </w:r>
      <w:r>
        <w:rPr>
          <w:rFonts w:ascii="Arial" w:hAnsi="Arial" w:cs="Arial"/>
        </w:rPr>
        <w:t>: http://www.umdrubinlab.com</w:t>
      </w:r>
      <w:r>
        <w:t>/</w:t>
      </w:r>
    </w:p>
    <w:p w14:paraId="5FD9FEEE" w14:textId="77777777" w:rsidR="00E2144D" w:rsidRDefault="00E2144D" w:rsidP="00E2144D">
      <w:pPr>
        <w:rPr>
          <w:rFonts w:ascii="Arial" w:eastAsia="Times New Roman" w:hAnsi="Arial" w:cs="Arial"/>
        </w:rPr>
      </w:pPr>
      <w:r>
        <w:rPr>
          <w:rFonts w:ascii="Arial" w:eastAsia="Times New Roman" w:hAnsi="Arial" w:cs="Arial"/>
          <w:color w:val="000000"/>
          <w:shd w:val="clear" w:color="auto" w:fill="FFFFFF"/>
        </w:rPr>
        <w:t xml:space="preserve">The primary goal of the </w:t>
      </w:r>
      <w:r>
        <w:rPr>
          <w:rFonts w:ascii="Arial" w:eastAsia="Times New Roman" w:hAnsi="Arial" w:cs="Arial"/>
          <w:i/>
          <w:color w:val="000000"/>
          <w:shd w:val="clear" w:color="auto" w:fill="FFFFFF"/>
        </w:rPr>
        <w:t>LSCFR</w:t>
      </w:r>
      <w:r>
        <w:rPr>
          <w:rFonts w:ascii="Arial" w:eastAsia="Times New Roman" w:hAnsi="Arial" w:cs="Arial"/>
          <w:color w:val="000000"/>
          <w:shd w:val="clear" w:color="auto" w:fill="FFFFFF"/>
        </w:rPr>
        <w:t xml:space="preserve"> is to advance our understanding of child and adolescent social and emotional development. We are particularly interested in vulnerability and resilience among children at-risk for maladaptive psychosocial outcomes. Our current projects include basic research on:</w:t>
      </w:r>
    </w:p>
    <w:p w14:paraId="4915D10B" w14:textId="77777777" w:rsidR="00E2144D" w:rsidRDefault="00E2144D" w:rsidP="00E2144D">
      <w:pPr>
        <w:pStyle w:val="ListParagraph"/>
        <w:numPr>
          <w:ilvl w:val="0"/>
          <w:numId w:val="33"/>
        </w:numPr>
        <w:ind w:left="432"/>
        <w:rPr>
          <w:rFonts w:ascii="Arial" w:eastAsia="Times New Roman" w:hAnsi="Arial" w:cs="Arial"/>
        </w:rPr>
      </w:pPr>
      <w:r>
        <w:rPr>
          <w:rFonts w:ascii="Arial" w:eastAsia="Times New Roman" w:hAnsi="Arial" w:cs="Arial"/>
        </w:rPr>
        <w:t>The development of adaptive (social competence; civic engagement) and maladaptive (social withdrawal; aggression) social behaviors and peer relationships (friendship; peer acceptance and rejection; bullying and victimization; early romantic relationships) in childhood and adolescence.</w:t>
      </w:r>
    </w:p>
    <w:p w14:paraId="65017201" w14:textId="77777777" w:rsidR="00E2144D" w:rsidRDefault="00E2144D" w:rsidP="00E2144D">
      <w:pPr>
        <w:pStyle w:val="ListParagraph"/>
        <w:numPr>
          <w:ilvl w:val="0"/>
          <w:numId w:val="33"/>
        </w:numPr>
        <w:ind w:left="432"/>
        <w:rPr>
          <w:rFonts w:ascii="Arial" w:eastAsia="Times New Roman" w:hAnsi="Arial" w:cs="Arial"/>
        </w:rPr>
      </w:pPr>
      <w:r>
        <w:rPr>
          <w:rFonts w:ascii="Arial" w:eastAsia="Times New Roman" w:hAnsi="Arial" w:cs="Arial"/>
        </w:rPr>
        <w:t>The determinants and stability of parent-child relationships, parenting behaviors and beliefs about normal and abnormal/dysfunctional development.</w:t>
      </w:r>
    </w:p>
    <w:p w14:paraId="037F767F" w14:textId="77777777" w:rsidR="00E2144D" w:rsidRDefault="00E2144D" w:rsidP="00E2144D">
      <w:pPr>
        <w:pStyle w:val="ListParagraph"/>
        <w:numPr>
          <w:ilvl w:val="0"/>
          <w:numId w:val="33"/>
        </w:numPr>
        <w:ind w:left="432"/>
        <w:rPr>
          <w:rFonts w:ascii="Arial" w:eastAsia="Times New Roman" w:hAnsi="Arial" w:cs="Arial"/>
        </w:rPr>
      </w:pPr>
      <w:r>
        <w:rPr>
          <w:rFonts w:ascii="Arial" w:eastAsia="Times New Roman" w:hAnsi="Arial" w:cs="Arial"/>
        </w:rPr>
        <w:t>Predicting the development of adaptive and dysfunctional child and adolescent outcomes from the constellation of biological factors (e.g., temperament), context (e.g., culture), parenting and parent-child relationships, and peer relationships. Positive outcomes include social and emotional competence. Negative outcomes include social anxiety, depression, loneliness, rejection sensitivity, and negative self-esteem.</w:t>
      </w:r>
    </w:p>
    <w:p w14:paraId="4BF1895A" w14:textId="77777777" w:rsidR="00E2144D" w:rsidRDefault="00E2144D" w:rsidP="00E2144D">
      <w:pPr>
        <w:pStyle w:val="ListParagraph"/>
        <w:numPr>
          <w:ilvl w:val="0"/>
          <w:numId w:val="33"/>
        </w:numPr>
        <w:ind w:left="432"/>
        <w:rPr>
          <w:rFonts w:ascii="Arial" w:eastAsia="Times New Roman" w:hAnsi="Arial" w:cs="Arial"/>
        </w:rPr>
      </w:pPr>
      <w:r>
        <w:rPr>
          <w:rFonts w:ascii="Arial" w:eastAsia="Times New Roman" w:hAnsi="Arial" w:cs="Arial"/>
        </w:rPr>
        <w:t>Cultural influences on parenting, parent-child relationships and children’s social and emotional development. Ongoing work is taking place in Brazil, China, Italy, and Portugal.</w:t>
      </w:r>
    </w:p>
    <w:p w14:paraId="0C2F29C6" w14:textId="77777777" w:rsidR="00E2144D" w:rsidRDefault="00E2144D" w:rsidP="00E2144D">
      <w:pPr>
        <w:pStyle w:val="ListParagraph"/>
        <w:numPr>
          <w:ilvl w:val="0"/>
          <w:numId w:val="33"/>
        </w:numPr>
        <w:ind w:left="432"/>
        <w:rPr>
          <w:rFonts w:ascii="Arial" w:hAnsi="Arial" w:cs="Arial"/>
          <w:u w:val="single"/>
        </w:rPr>
      </w:pPr>
      <w:r>
        <w:rPr>
          <w:rFonts w:ascii="Arial" w:eastAsia="Times New Roman" w:hAnsi="Arial" w:cs="Arial"/>
        </w:rPr>
        <w:t>The effects of intervention experiences for socially anxious and withdrawn young children.</w:t>
      </w:r>
    </w:p>
    <w:p w14:paraId="736BB518" w14:textId="77777777" w:rsidR="00E2144D" w:rsidRDefault="00E2144D" w:rsidP="00D815D8">
      <w:pPr>
        <w:autoSpaceDE w:val="0"/>
        <w:autoSpaceDN w:val="0"/>
        <w:adjustRightInd w:val="0"/>
        <w:jc w:val="center"/>
        <w:rPr>
          <w:rFonts w:ascii="Arial" w:hAnsi="Arial" w:cs="Arial"/>
          <w:b/>
          <w:bCs/>
          <w:color w:val="FF0000"/>
          <w:u w:val="single"/>
        </w:rPr>
      </w:pPr>
    </w:p>
    <w:p w14:paraId="2A763969" w14:textId="44F483A9" w:rsidR="00D815D8" w:rsidRDefault="00D815D8" w:rsidP="00D815D8">
      <w:pPr>
        <w:autoSpaceDE w:val="0"/>
        <w:autoSpaceDN w:val="0"/>
        <w:adjustRightInd w:val="0"/>
        <w:jc w:val="center"/>
        <w:rPr>
          <w:rStyle w:val="Hyperlink"/>
          <w:rFonts w:ascii="Arial" w:hAnsi="Arial" w:cs="Arial"/>
          <w:b/>
          <w:bCs/>
          <w:color w:val="FF0000"/>
        </w:rPr>
      </w:pPr>
      <w:r w:rsidRPr="00353E68">
        <w:rPr>
          <w:rFonts w:ascii="Arial" w:hAnsi="Arial" w:cs="Arial"/>
          <w:b/>
          <w:bCs/>
          <w:color w:val="FF0000"/>
          <w:u w:val="single"/>
        </w:rPr>
        <w:lastRenderedPageBreak/>
        <w:t xml:space="preserve">Please see UMD’s academic calendar here: </w:t>
      </w:r>
      <w:hyperlink r:id="rId13" w:history="1">
        <w:r w:rsidRPr="00353E68">
          <w:rPr>
            <w:rStyle w:val="Hyperlink"/>
            <w:rFonts w:ascii="Arial" w:hAnsi="Arial" w:cs="Arial"/>
            <w:b/>
            <w:bCs/>
            <w:color w:val="FF0000"/>
          </w:rPr>
          <w:t>http://www.provost.umd.edu/calendar/16.cfm</w:t>
        </w:r>
      </w:hyperlink>
      <w:r>
        <w:rPr>
          <w:rStyle w:val="Hyperlink"/>
          <w:rFonts w:ascii="Arial" w:hAnsi="Arial" w:cs="Arial"/>
          <w:b/>
          <w:bCs/>
          <w:color w:val="FF0000"/>
        </w:rPr>
        <w:t xml:space="preserve"> </w:t>
      </w:r>
    </w:p>
    <w:p w14:paraId="6CB96080" w14:textId="77777777" w:rsidR="00D815D8" w:rsidRPr="0090576F" w:rsidRDefault="00D815D8" w:rsidP="00D815D8">
      <w:pPr>
        <w:rPr>
          <w:rFonts w:ascii="Arial" w:hAnsi="Arial" w:cs="Arial"/>
          <w:b/>
          <w:i/>
          <w:u w:val="single"/>
        </w:rPr>
      </w:pPr>
    </w:p>
    <w:p w14:paraId="5DC6C2AA" w14:textId="77777777" w:rsidR="00D35BFA" w:rsidRPr="00C23328" w:rsidRDefault="00D35BFA" w:rsidP="00E42CA0">
      <w:pPr>
        <w:numPr>
          <w:ilvl w:val="0"/>
          <w:numId w:val="17"/>
        </w:numPr>
        <w:rPr>
          <w:rFonts w:ascii="Arial" w:hAnsi="Arial" w:cs="Arial"/>
          <w:b/>
          <w:u w:val="single"/>
        </w:rPr>
      </w:pPr>
      <w:r>
        <w:rPr>
          <w:rFonts w:ascii="Arial" w:hAnsi="Arial" w:cs="Arial"/>
          <w:b/>
          <w:u w:val="single"/>
        </w:rPr>
        <w:t>Professional Behavior</w:t>
      </w:r>
    </w:p>
    <w:p w14:paraId="15FAF9C5" w14:textId="1F7E3F35" w:rsidR="00E42CA0" w:rsidRDefault="00E42CA0" w:rsidP="00C23328">
      <w:pPr>
        <w:numPr>
          <w:ilvl w:val="1"/>
          <w:numId w:val="17"/>
        </w:numPr>
        <w:rPr>
          <w:rFonts w:ascii="Arial" w:hAnsi="Arial" w:cs="Arial"/>
        </w:rPr>
      </w:pPr>
      <w:r w:rsidRPr="00671091">
        <w:rPr>
          <w:rFonts w:ascii="Arial" w:hAnsi="Arial" w:cs="Arial"/>
        </w:rPr>
        <w:t>Remember to always interact professionally with your supervisor(s), classmates, and research participants.</w:t>
      </w:r>
    </w:p>
    <w:p w14:paraId="494BA327" w14:textId="3E1FF902" w:rsidR="00D9743F" w:rsidRPr="00D14240" w:rsidRDefault="00D9743F" w:rsidP="00D9743F">
      <w:pPr>
        <w:numPr>
          <w:ilvl w:val="2"/>
          <w:numId w:val="17"/>
        </w:numPr>
        <w:rPr>
          <w:rFonts w:ascii="Arial" w:hAnsi="Arial" w:cs="Arial"/>
          <w:b/>
          <w:color w:val="FF0000"/>
        </w:rPr>
      </w:pPr>
      <w:r w:rsidRPr="00D14240">
        <w:rPr>
          <w:rFonts w:ascii="Arial" w:hAnsi="Arial" w:cs="Arial"/>
          <w:b/>
          <w:color w:val="FF0000"/>
        </w:rPr>
        <w:t>Your focus must always be on lab activities when you are in the lab. Do not use the time to socialize. Do not use the time to work on things unrelated to this lab.</w:t>
      </w:r>
    </w:p>
    <w:p w14:paraId="4174C76C" w14:textId="77777777" w:rsidR="00F609DA" w:rsidRDefault="00E42CA0" w:rsidP="00C23328">
      <w:pPr>
        <w:numPr>
          <w:ilvl w:val="1"/>
          <w:numId w:val="17"/>
        </w:numPr>
        <w:rPr>
          <w:rFonts w:ascii="Arial" w:hAnsi="Arial" w:cs="Arial"/>
        </w:rPr>
      </w:pPr>
      <w:r w:rsidRPr="00671091">
        <w:rPr>
          <w:rFonts w:ascii="Arial" w:hAnsi="Arial" w:cs="Arial"/>
        </w:rPr>
        <w:t xml:space="preserve">Participant confidentiality must be strictly maintained at all times. Documents (e.g., questionnaires, CDs/DVDs) with identifying information (i.e., names, dates of birth, contact information) must be kept confidential and, when disposing of anything containing identifying information, this should be shredded. Data must </w:t>
      </w:r>
      <w:r w:rsidRPr="00901CF1">
        <w:rPr>
          <w:rFonts w:ascii="Arial" w:hAnsi="Arial" w:cs="Arial"/>
          <w:b/>
          <w:i/>
          <w:u w:val="single"/>
        </w:rPr>
        <w:t>never</w:t>
      </w:r>
      <w:r w:rsidRPr="00671091">
        <w:rPr>
          <w:rFonts w:ascii="Arial" w:hAnsi="Arial" w:cs="Arial"/>
        </w:rPr>
        <w:t xml:space="preserve"> leave the lab. </w:t>
      </w:r>
    </w:p>
    <w:p w14:paraId="584CBF46" w14:textId="2B32E4F4" w:rsidR="00E42CA0" w:rsidRPr="00E750EA" w:rsidRDefault="00E42CA0" w:rsidP="00C23328">
      <w:pPr>
        <w:numPr>
          <w:ilvl w:val="1"/>
          <w:numId w:val="17"/>
        </w:numPr>
        <w:rPr>
          <w:rFonts w:ascii="Arial" w:hAnsi="Arial" w:cs="Arial"/>
          <w:i/>
          <w:u w:val="single"/>
        </w:rPr>
      </w:pPr>
      <w:r w:rsidRPr="00E750EA">
        <w:rPr>
          <w:rFonts w:ascii="Arial" w:hAnsi="Arial" w:cs="Arial"/>
          <w:i/>
          <w:u w:val="single"/>
        </w:rPr>
        <w:t xml:space="preserve">People who are not part of the research team (e.g., friends) should not be allowed to enter the lab </w:t>
      </w:r>
      <w:r w:rsidR="00F609DA" w:rsidRPr="00E750EA">
        <w:rPr>
          <w:rFonts w:ascii="Arial" w:hAnsi="Arial" w:cs="Arial"/>
          <w:i/>
          <w:u w:val="single"/>
        </w:rPr>
        <w:t xml:space="preserve">(0101; 0102 Benjamin) </w:t>
      </w:r>
      <w:r w:rsidRPr="00E750EA">
        <w:rPr>
          <w:rFonts w:ascii="Arial" w:hAnsi="Arial" w:cs="Arial"/>
          <w:i/>
          <w:u w:val="single"/>
        </w:rPr>
        <w:t xml:space="preserve">or come in contact with the data without </w:t>
      </w:r>
      <w:r w:rsidR="00F609DA" w:rsidRPr="00E750EA">
        <w:rPr>
          <w:rFonts w:ascii="Arial" w:hAnsi="Arial" w:cs="Arial"/>
          <w:i/>
          <w:u w:val="single"/>
        </w:rPr>
        <w:t xml:space="preserve">the </w:t>
      </w:r>
      <w:r w:rsidRPr="00E750EA">
        <w:rPr>
          <w:rFonts w:ascii="Arial" w:hAnsi="Arial" w:cs="Arial"/>
          <w:i/>
          <w:u w:val="single"/>
        </w:rPr>
        <w:t>permission</w:t>
      </w:r>
      <w:r w:rsidR="001F113F">
        <w:rPr>
          <w:rFonts w:ascii="Arial" w:hAnsi="Arial" w:cs="Arial"/>
          <w:i/>
          <w:u w:val="single"/>
        </w:rPr>
        <w:t xml:space="preserve"> of either</w:t>
      </w:r>
      <w:r w:rsidR="008C343C">
        <w:rPr>
          <w:rFonts w:ascii="Arial" w:hAnsi="Arial" w:cs="Arial"/>
          <w:i/>
          <w:u w:val="single"/>
        </w:rPr>
        <w:t xml:space="preserve"> Rachael Clinton,</w:t>
      </w:r>
      <w:r w:rsidR="00F609DA" w:rsidRPr="00E750EA">
        <w:rPr>
          <w:rFonts w:ascii="Arial" w:hAnsi="Arial" w:cs="Arial"/>
          <w:i/>
          <w:u w:val="single"/>
        </w:rPr>
        <w:t xml:space="preserve"> or Dr. Nick Wagner. </w:t>
      </w:r>
      <w:r w:rsidRPr="00E750EA">
        <w:rPr>
          <w:rFonts w:ascii="Arial" w:hAnsi="Arial" w:cs="Arial"/>
          <w:i/>
          <w:u w:val="single"/>
        </w:rPr>
        <w:t xml:space="preserve"> </w:t>
      </w:r>
    </w:p>
    <w:p w14:paraId="1352CFED" w14:textId="667D9C2F" w:rsidR="00E42CA0" w:rsidRPr="00671091" w:rsidRDefault="00E42CA0" w:rsidP="00C23328">
      <w:pPr>
        <w:numPr>
          <w:ilvl w:val="1"/>
          <w:numId w:val="17"/>
        </w:numPr>
        <w:rPr>
          <w:rFonts w:ascii="Arial" w:hAnsi="Arial" w:cs="Arial"/>
          <w:u w:val="single"/>
        </w:rPr>
      </w:pPr>
      <w:r w:rsidRPr="00671091">
        <w:rPr>
          <w:rFonts w:ascii="Arial" w:hAnsi="Arial" w:cs="Arial"/>
        </w:rPr>
        <w:t>Dress in appropriate, professional attire whenever you’re in the lab</w:t>
      </w:r>
      <w:r w:rsidR="00F609DA">
        <w:rPr>
          <w:rFonts w:ascii="Arial" w:hAnsi="Arial" w:cs="Arial"/>
        </w:rPr>
        <w:t xml:space="preserve"> or in the </w:t>
      </w:r>
      <w:r w:rsidR="00F609DA" w:rsidRPr="00901CF1">
        <w:rPr>
          <w:rFonts w:ascii="Arial" w:hAnsi="Arial" w:cs="Arial"/>
          <w:i/>
        </w:rPr>
        <w:t>Center for the Study of Children, Relationships, &amp; Culture</w:t>
      </w:r>
      <w:r w:rsidR="00F609DA">
        <w:rPr>
          <w:rFonts w:ascii="Arial" w:hAnsi="Arial" w:cs="Arial"/>
        </w:rPr>
        <w:t xml:space="preserve"> (1108 Benjamin)</w:t>
      </w:r>
      <w:r w:rsidRPr="00671091">
        <w:rPr>
          <w:rFonts w:ascii="Arial" w:hAnsi="Arial" w:cs="Arial"/>
        </w:rPr>
        <w:t xml:space="preserve">. Do </w:t>
      </w:r>
      <w:r w:rsidRPr="00901CF1">
        <w:rPr>
          <w:rFonts w:ascii="Arial" w:hAnsi="Arial" w:cs="Arial"/>
          <w:b/>
          <w:i/>
        </w:rPr>
        <w:t>not</w:t>
      </w:r>
      <w:r w:rsidRPr="00671091">
        <w:rPr>
          <w:rFonts w:ascii="Arial" w:hAnsi="Arial" w:cs="Arial"/>
        </w:rPr>
        <w:t xml:space="preserve"> wear:</w:t>
      </w:r>
    </w:p>
    <w:p w14:paraId="6AFF755C" w14:textId="77777777" w:rsidR="00E42CA0" w:rsidRPr="00671091" w:rsidRDefault="00E42CA0" w:rsidP="00C23328">
      <w:pPr>
        <w:numPr>
          <w:ilvl w:val="2"/>
          <w:numId w:val="17"/>
        </w:numPr>
        <w:rPr>
          <w:rFonts w:ascii="Arial" w:hAnsi="Arial" w:cs="Arial"/>
        </w:rPr>
      </w:pPr>
      <w:r w:rsidRPr="00671091">
        <w:rPr>
          <w:rFonts w:ascii="Arial" w:hAnsi="Arial" w:cs="Arial"/>
        </w:rPr>
        <w:t>Tattered/cut-off jeans/jean shorts (Bermuda/long shorts are fine)</w:t>
      </w:r>
    </w:p>
    <w:p w14:paraId="65464873" w14:textId="4722678D" w:rsidR="00E42CA0" w:rsidRPr="00671091" w:rsidRDefault="00F609DA" w:rsidP="00C23328">
      <w:pPr>
        <w:numPr>
          <w:ilvl w:val="2"/>
          <w:numId w:val="17"/>
        </w:numPr>
        <w:rPr>
          <w:rFonts w:ascii="Arial" w:hAnsi="Arial" w:cs="Arial"/>
        </w:rPr>
      </w:pPr>
      <w:r>
        <w:rPr>
          <w:rFonts w:ascii="Arial" w:hAnsi="Arial" w:cs="Arial"/>
        </w:rPr>
        <w:t>S</w:t>
      </w:r>
      <w:r w:rsidR="00E42CA0" w:rsidRPr="00671091">
        <w:rPr>
          <w:rFonts w:ascii="Arial" w:hAnsi="Arial" w:cs="Arial"/>
        </w:rPr>
        <w:t>hort</w:t>
      </w:r>
      <w:r w:rsidR="00134724">
        <w:rPr>
          <w:rFonts w:ascii="Arial" w:hAnsi="Arial" w:cs="Arial"/>
        </w:rPr>
        <w:t>-shorts, short</w:t>
      </w:r>
      <w:r w:rsidR="00E42CA0" w:rsidRPr="00671091">
        <w:rPr>
          <w:rFonts w:ascii="Arial" w:hAnsi="Arial" w:cs="Arial"/>
        </w:rPr>
        <w:t xml:space="preserve"> rompers</w:t>
      </w:r>
      <w:r w:rsidR="00134724">
        <w:rPr>
          <w:rFonts w:ascii="Arial" w:hAnsi="Arial" w:cs="Arial"/>
        </w:rPr>
        <w:t>/shirts/dresses</w:t>
      </w:r>
    </w:p>
    <w:p w14:paraId="545651B2" w14:textId="77777777" w:rsidR="00E42CA0" w:rsidRPr="00671091" w:rsidRDefault="00E42CA0" w:rsidP="00C23328">
      <w:pPr>
        <w:numPr>
          <w:ilvl w:val="2"/>
          <w:numId w:val="17"/>
        </w:numPr>
        <w:rPr>
          <w:rFonts w:ascii="Arial" w:hAnsi="Arial" w:cs="Arial"/>
          <w:u w:val="single"/>
        </w:rPr>
      </w:pPr>
      <w:r w:rsidRPr="00671091">
        <w:rPr>
          <w:rFonts w:ascii="Arial" w:hAnsi="Arial" w:cs="Arial"/>
        </w:rPr>
        <w:t>Shirts with language/graphics that are vulgar, sexually explicit, or may otherwise be offensive</w:t>
      </w:r>
    </w:p>
    <w:p w14:paraId="0E89056A" w14:textId="77777777" w:rsidR="00E42CA0" w:rsidRPr="00671091" w:rsidRDefault="00E42CA0" w:rsidP="00C23328">
      <w:pPr>
        <w:numPr>
          <w:ilvl w:val="2"/>
          <w:numId w:val="17"/>
        </w:numPr>
        <w:rPr>
          <w:rFonts w:ascii="Arial" w:hAnsi="Arial" w:cs="Arial"/>
          <w:u w:val="single"/>
        </w:rPr>
      </w:pPr>
      <w:r w:rsidRPr="00671091">
        <w:rPr>
          <w:rFonts w:ascii="Arial" w:hAnsi="Arial" w:cs="Arial"/>
        </w:rPr>
        <w:t>Attire that is revealing or provocative</w:t>
      </w:r>
    </w:p>
    <w:p w14:paraId="39A16EA0" w14:textId="77777777" w:rsidR="00E42CA0" w:rsidRPr="00671091" w:rsidRDefault="00E42CA0" w:rsidP="00C23328">
      <w:pPr>
        <w:numPr>
          <w:ilvl w:val="2"/>
          <w:numId w:val="17"/>
        </w:numPr>
        <w:rPr>
          <w:rFonts w:ascii="Arial" w:hAnsi="Arial" w:cs="Arial"/>
          <w:u w:val="single"/>
        </w:rPr>
      </w:pPr>
      <w:r w:rsidRPr="00671091">
        <w:rPr>
          <w:rFonts w:ascii="Arial" w:hAnsi="Arial" w:cs="Arial"/>
        </w:rPr>
        <w:t>Flip-flips (plastic/flimsy ones)</w:t>
      </w:r>
    </w:p>
    <w:p w14:paraId="011DD608" w14:textId="02180420" w:rsidR="00E42CA0" w:rsidRPr="00671091" w:rsidRDefault="00E42CA0" w:rsidP="00C23328">
      <w:pPr>
        <w:numPr>
          <w:ilvl w:val="2"/>
          <w:numId w:val="17"/>
        </w:numPr>
        <w:rPr>
          <w:rFonts w:ascii="Arial" w:hAnsi="Arial" w:cs="Arial"/>
          <w:u w:val="single"/>
        </w:rPr>
      </w:pPr>
      <w:r w:rsidRPr="00671091">
        <w:rPr>
          <w:rFonts w:ascii="Arial" w:hAnsi="Arial" w:cs="Arial"/>
        </w:rPr>
        <w:t>See-through blouses, shirts, pants (i.e.</w:t>
      </w:r>
      <w:r w:rsidR="00F609DA">
        <w:rPr>
          <w:rFonts w:ascii="Arial" w:hAnsi="Arial" w:cs="Arial"/>
        </w:rPr>
        <w:t>,</w:t>
      </w:r>
      <w:r w:rsidRPr="00671091">
        <w:rPr>
          <w:rFonts w:ascii="Arial" w:hAnsi="Arial" w:cs="Arial"/>
        </w:rPr>
        <w:t xml:space="preserve"> yoga pants/leggings) unless covered</w:t>
      </w:r>
    </w:p>
    <w:p w14:paraId="70A8A594" w14:textId="1CC82DB1" w:rsidR="00E42CA0" w:rsidRPr="00671091" w:rsidRDefault="00134724" w:rsidP="00C23328">
      <w:pPr>
        <w:numPr>
          <w:ilvl w:val="2"/>
          <w:numId w:val="17"/>
        </w:numPr>
        <w:rPr>
          <w:rFonts w:ascii="Arial" w:hAnsi="Arial" w:cs="Arial"/>
          <w:u w:val="single"/>
        </w:rPr>
      </w:pPr>
      <w:r>
        <w:rPr>
          <w:rFonts w:ascii="Arial" w:hAnsi="Arial" w:cs="Arial"/>
        </w:rPr>
        <w:t xml:space="preserve">Halter/tank tops while participants are </w:t>
      </w:r>
      <w:r w:rsidR="00F609DA">
        <w:rPr>
          <w:rFonts w:ascii="Arial" w:hAnsi="Arial" w:cs="Arial"/>
        </w:rPr>
        <w:t xml:space="preserve">in the lab </w:t>
      </w:r>
      <w:r>
        <w:rPr>
          <w:rFonts w:ascii="Arial" w:hAnsi="Arial" w:cs="Arial"/>
        </w:rPr>
        <w:t>(</w:t>
      </w:r>
      <w:r w:rsidR="003140FA" w:rsidRPr="00671091">
        <w:rPr>
          <w:rFonts w:ascii="Arial" w:hAnsi="Arial" w:cs="Arial"/>
        </w:rPr>
        <w:t>be prepared to cover shoulders)</w:t>
      </w:r>
    </w:p>
    <w:p w14:paraId="10E51335" w14:textId="468D9B51" w:rsidR="003140FA" w:rsidRPr="00671091" w:rsidRDefault="003140FA" w:rsidP="00C23328">
      <w:pPr>
        <w:numPr>
          <w:ilvl w:val="2"/>
          <w:numId w:val="17"/>
        </w:numPr>
        <w:rPr>
          <w:rFonts w:ascii="Arial" w:hAnsi="Arial" w:cs="Arial"/>
          <w:u w:val="single"/>
        </w:rPr>
      </w:pPr>
      <w:r w:rsidRPr="00671091">
        <w:rPr>
          <w:rFonts w:ascii="Arial" w:hAnsi="Arial" w:cs="Arial"/>
        </w:rPr>
        <w:t xml:space="preserve">Clothing that </w:t>
      </w:r>
      <w:r w:rsidR="00F609DA">
        <w:rPr>
          <w:rFonts w:ascii="Arial" w:hAnsi="Arial" w:cs="Arial"/>
        </w:rPr>
        <w:t>reveals</w:t>
      </w:r>
      <w:r w:rsidR="00F609DA" w:rsidRPr="00671091">
        <w:rPr>
          <w:rFonts w:ascii="Arial" w:hAnsi="Arial" w:cs="Arial"/>
        </w:rPr>
        <w:t xml:space="preserve"> </w:t>
      </w:r>
      <w:r w:rsidRPr="00671091">
        <w:rPr>
          <w:rFonts w:ascii="Arial" w:hAnsi="Arial" w:cs="Arial"/>
        </w:rPr>
        <w:t>bare midriff</w:t>
      </w:r>
    </w:p>
    <w:p w14:paraId="3F1EA19C" w14:textId="77777777" w:rsidR="003140FA" w:rsidRPr="00671091" w:rsidRDefault="003140FA" w:rsidP="00C23328">
      <w:pPr>
        <w:numPr>
          <w:ilvl w:val="2"/>
          <w:numId w:val="17"/>
        </w:numPr>
        <w:rPr>
          <w:rFonts w:ascii="Arial" w:hAnsi="Arial" w:cs="Arial"/>
          <w:u w:val="single"/>
        </w:rPr>
      </w:pPr>
      <w:r w:rsidRPr="00671091">
        <w:rPr>
          <w:rFonts w:ascii="Arial" w:hAnsi="Arial" w:cs="Arial"/>
        </w:rPr>
        <w:t>Sweatpants, sweat shorts, workout clothing</w:t>
      </w:r>
    </w:p>
    <w:p w14:paraId="152AB0D8" w14:textId="77777777" w:rsidR="003140FA" w:rsidRPr="00671091" w:rsidRDefault="003140FA" w:rsidP="00C23328">
      <w:pPr>
        <w:numPr>
          <w:ilvl w:val="2"/>
          <w:numId w:val="17"/>
        </w:numPr>
        <w:rPr>
          <w:rFonts w:ascii="Arial" w:hAnsi="Arial" w:cs="Arial"/>
          <w:u w:val="single"/>
        </w:rPr>
      </w:pPr>
      <w:r w:rsidRPr="00671091">
        <w:rPr>
          <w:rFonts w:ascii="Arial" w:hAnsi="Arial" w:cs="Arial"/>
        </w:rPr>
        <w:t>DO NOT WEAR DRESSES WHEN YOU</w:t>
      </w:r>
      <w:r w:rsidR="00A63130">
        <w:rPr>
          <w:rFonts w:ascii="Arial" w:hAnsi="Arial" w:cs="Arial"/>
        </w:rPr>
        <w:t xml:space="preserve"> KNOW YOU</w:t>
      </w:r>
      <w:r w:rsidRPr="00671091">
        <w:rPr>
          <w:rFonts w:ascii="Arial" w:hAnsi="Arial" w:cs="Arial"/>
        </w:rPr>
        <w:t xml:space="preserve"> WILL BE INTERACTING WITH CHILDREN</w:t>
      </w:r>
    </w:p>
    <w:p w14:paraId="21CF19C6" w14:textId="77777777" w:rsidR="003140FA" w:rsidRPr="00671091" w:rsidRDefault="003140FA" w:rsidP="003140FA">
      <w:pPr>
        <w:numPr>
          <w:ilvl w:val="2"/>
          <w:numId w:val="17"/>
        </w:numPr>
        <w:rPr>
          <w:rFonts w:ascii="Arial" w:hAnsi="Arial" w:cs="Arial"/>
          <w:u w:val="single"/>
        </w:rPr>
      </w:pPr>
      <w:r w:rsidRPr="00671091">
        <w:rPr>
          <w:rFonts w:ascii="Arial" w:hAnsi="Arial" w:cs="Arial"/>
        </w:rPr>
        <w:t>WEAR C</w:t>
      </w:r>
      <w:r w:rsidR="00957F26" w:rsidRPr="00671091">
        <w:rPr>
          <w:rFonts w:ascii="Arial" w:hAnsi="Arial" w:cs="Arial"/>
        </w:rPr>
        <w:t>LOSED-TOED SHOES WHEN INTERACTING</w:t>
      </w:r>
      <w:r w:rsidRPr="00671091">
        <w:rPr>
          <w:rFonts w:ascii="Arial" w:hAnsi="Arial" w:cs="Arial"/>
        </w:rPr>
        <w:t xml:space="preserve"> WITH CHILDREN</w:t>
      </w:r>
      <w:r w:rsidR="00FF468A">
        <w:rPr>
          <w:rFonts w:ascii="Arial" w:hAnsi="Arial" w:cs="Arial"/>
        </w:rPr>
        <w:t xml:space="preserve"> </w:t>
      </w:r>
    </w:p>
    <w:p w14:paraId="211C8976" w14:textId="77777777" w:rsidR="005C3A2C" w:rsidRDefault="005C3A2C" w:rsidP="00C23328">
      <w:pPr>
        <w:numPr>
          <w:ilvl w:val="1"/>
          <w:numId w:val="17"/>
        </w:numPr>
        <w:rPr>
          <w:rFonts w:ascii="Arial" w:hAnsi="Arial" w:cs="Arial"/>
        </w:rPr>
      </w:pPr>
      <w:r>
        <w:rPr>
          <w:rFonts w:ascii="Arial" w:hAnsi="Arial" w:cs="Arial"/>
        </w:rPr>
        <w:t>If you have any tattoos, please keep them covered while in the lab. Individuals may be asked to cover/take out any excessive body/facial piercings based on the discretion of the lab director.</w:t>
      </w:r>
    </w:p>
    <w:p w14:paraId="5ED2471C" w14:textId="77777777" w:rsidR="005C3A2C" w:rsidRPr="005C3A2C" w:rsidRDefault="00E12CB0" w:rsidP="00C23328">
      <w:pPr>
        <w:numPr>
          <w:ilvl w:val="1"/>
          <w:numId w:val="17"/>
        </w:numPr>
        <w:rPr>
          <w:rFonts w:ascii="Arial" w:hAnsi="Arial" w:cs="Arial"/>
        </w:rPr>
      </w:pPr>
      <w:r>
        <w:rPr>
          <w:rFonts w:ascii="Arial" w:hAnsi="Arial" w:cs="Arial"/>
        </w:rPr>
        <w:t>Please keep your hair neatly groomed and a natural hair tone. This also applies to facial hair.</w:t>
      </w:r>
    </w:p>
    <w:p w14:paraId="43FEF5CE" w14:textId="658C636F" w:rsidR="00E42CA0" w:rsidRPr="00671091" w:rsidRDefault="00E42CA0" w:rsidP="00C23328">
      <w:pPr>
        <w:numPr>
          <w:ilvl w:val="1"/>
          <w:numId w:val="17"/>
        </w:numPr>
        <w:rPr>
          <w:rFonts w:ascii="Arial" w:hAnsi="Arial" w:cs="Arial"/>
          <w:b/>
          <w:u w:val="single"/>
        </w:rPr>
      </w:pPr>
      <w:r w:rsidRPr="00671091">
        <w:rPr>
          <w:rFonts w:ascii="Arial" w:hAnsi="Arial" w:cs="Arial"/>
        </w:rPr>
        <w:t xml:space="preserve">Please respond in a timely manner (i.e., within 24 hours) to emails or other contacts from your </w:t>
      </w:r>
      <w:r w:rsidR="007A1F9F">
        <w:rPr>
          <w:rFonts w:ascii="Arial" w:hAnsi="Arial" w:cs="Arial"/>
        </w:rPr>
        <w:t>mentor</w:t>
      </w:r>
      <w:r w:rsidRPr="00671091">
        <w:rPr>
          <w:rFonts w:ascii="Arial" w:hAnsi="Arial" w:cs="Arial"/>
        </w:rPr>
        <w:t xml:space="preserve"> or other lab members. Please make sure that your </w:t>
      </w:r>
      <w:r w:rsidR="001E16BA" w:rsidRPr="00E80BC8">
        <w:rPr>
          <w:rFonts w:ascii="Arial" w:hAnsi="Arial" w:cs="Arial"/>
        </w:rPr>
        <w:t>graduate student or post-doctoral mentor</w:t>
      </w:r>
      <w:r w:rsidR="001E16BA" w:rsidRPr="00671091" w:rsidDel="001E16BA">
        <w:rPr>
          <w:rFonts w:ascii="Arial" w:hAnsi="Arial" w:cs="Arial"/>
        </w:rPr>
        <w:t xml:space="preserve"> </w:t>
      </w:r>
      <w:r w:rsidRPr="00671091">
        <w:rPr>
          <w:rFonts w:ascii="Arial" w:hAnsi="Arial" w:cs="Arial"/>
        </w:rPr>
        <w:t>has an e-mail address and cell phone number that you check regularly</w:t>
      </w:r>
      <w:r w:rsidRPr="00671091">
        <w:rPr>
          <w:rFonts w:ascii="Arial" w:hAnsi="Arial" w:cs="Arial"/>
          <w:b/>
        </w:rPr>
        <w:t xml:space="preserve">. Please “reply all” to </w:t>
      </w:r>
      <w:r w:rsidRPr="00671091">
        <w:rPr>
          <w:rFonts w:ascii="Arial" w:hAnsi="Arial" w:cs="Arial"/>
          <w:b/>
        </w:rPr>
        <w:lastRenderedPageBreak/>
        <w:t>group emails looking to find assistance with a specific task (e.g., childcare) so tha</w:t>
      </w:r>
      <w:r w:rsidR="00087238">
        <w:rPr>
          <w:rFonts w:ascii="Arial" w:hAnsi="Arial" w:cs="Arial"/>
          <w:b/>
        </w:rPr>
        <w:t>t everyone is in the loop.</w:t>
      </w:r>
      <w:r w:rsidR="003724F4">
        <w:rPr>
          <w:rFonts w:ascii="Arial" w:hAnsi="Arial" w:cs="Arial"/>
          <w:b/>
        </w:rPr>
        <w:t xml:space="preserve"> However, please take note of who you are </w:t>
      </w:r>
      <w:r w:rsidR="00F609DA">
        <w:rPr>
          <w:rFonts w:ascii="Arial" w:hAnsi="Arial" w:cs="Arial"/>
          <w:b/>
        </w:rPr>
        <w:t>“</w:t>
      </w:r>
      <w:r w:rsidR="003724F4">
        <w:rPr>
          <w:rFonts w:ascii="Arial" w:hAnsi="Arial" w:cs="Arial"/>
          <w:b/>
        </w:rPr>
        <w:t>replying all to</w:t>
      </w:r>
      <w:r w:rsidR="00F609DA">
        <w:rPr>
          <w:rFonts w:ascii="Arial" w:hAnsi="Arial" w:cs="Arial"/>
          <w:b/>
        </w:rPr>
        <w:t>”</w:t>
      </w:r>
      <w:r w:rsidR="003724F4">
        <w:rPr>
          <w:rFonts w:ascii="Arial" w:hAnsi="Arial" w:cs="Arial"/>
          <w:b/>
        </w:rPr>
        <w:t xml:space="preserve"> and if all of those people need to see your message.</w:t>
      </w:r>
    </w:p>
    <w:p w14:paraId="2728CA9C" w14:textId="55CF84EC" w:rsidR="00E42CA0" w:rsidRDefault="00E42CA0" w:rsidP="00C23328">
      <w:pPr>
        <w:numPr>
          <w:ilvl w:val="1"/>
          <w:numId w:val="17"/>
        </w:numPr>
        <w:rPr>
          <w:rFonts w:ascii="Arial" w:hAnsi="Arial" w:cs="Arial"/>
        </w:rPr>
      </w:pPr>
      <w:r w:rsidRPr="00671091">
        <w:rPr>
          <w:rFonts w:ascii="Arial" w:hAnsi="Arial" w:cs="Arial"/>
        </w:rPr>
        <w:t xml:space="preserve">Laptop computers may be used for note taking during lab meetings, but </w:t>
      </w:r>
      <w:r w:rsidRPr="00901CF1">
        <w:rPr>
          <w:rFonts w:ascii="Arial" w:hAnsi="Arial" w:cs="Arial"/>
          <w:b/>
          <w:i/>
        </w:rPr>
        <w:t xml:space="preserve">do not </w:t>
      </w:r>
      <w:r w:rsidRPr="00671091">
        <w:rPr>
          <w:rFonts w:ascii="Arial" w:hAnsi="Arial" w:cs="Arial"/>
        </w:rPr>
        <w:t xml:space="preserve">use laptops </w:t>
      </w:r>
      <w:r w:rsidR="007A1F9F">
        <w:rPr>
          <w:rFonts w:ascii="Arial" w:hAnsi="Arial" w:cs="Arial"/>
        </w:rPr>
        <w:t xml:space="preserve">or phones </w:t>
      </w:r>
      <w:r w:rsidRPr="00671091">
        <w:rPr>
          <w:rFonts w:ascii="Arial" w:hAnsi="Arial" w:cs="Arial"/>
        </w:rPr>
        <w:t xml:space="preserve">to check email or surf the internet during </w:t>
      </w:r>
      <w:r w:rsidR="00F609DA">
        <w:rPr>
          <w:rFonts w:ascii="Arial" w:hAnsi="Arial" w:cs="Arial"/>
        </w:rPr>
        <w:t xml:space="preserve">the weekly lab </w:t>
      </w:r>
      <w:r w:rsidRPr="00671091">
        <w:rPr>
          <w:rFonts w:ascii="Arial" w:hAnsi="Arial" w:cs="Arial"/>
        </w:rPr>
        <w:t>meetings</w:t>
      </w:r>
      <w:r w:rsidR="00F609DA">
        <w:rPr>
          <w:rFonts w:ascii="Arial" w:hAnsi="Arial" w:cs="Arial"/>
        </w:rPr>
        <w:t xml:space="preserve"> in 1108 Benjamin</w:t>
      </w:r>
      <w:r w:rsidRPr="00671091">
        <w:rPr>
          <w:rFonts w:ascii="Arial" w:hAnsi="Arial" w:cs="Arial"/>
        </w:rPr>
        <w:t xml:space="preserve">. </w:t>
      </w:r>
    </w:p>
    <w:p w14:paraId="62F1964A" w14:textId="77777777" w:rsidR="009F3095" w:rsidRDefault="009F3095" w:rsidP="00C23328">
      <w:pPr>
        <w:numPr>
          <w:ilvl w:val="1"/>
          <w:numId w:val="17"/>
        </w:numPr>
        <w:rPr>
          <w:rFonts w:ascii="Arial" w:hAnsi="Arial" w:cs="Arial"/>
        </w:rPr>
      </w:pPr>
      <w:r>
        <w:rPr>
          <w:rFonts w:ascii="Arial" w:hAnsi="Arial" w:cs="Arial"/>
        </w:rPr>
        <w:t>Please note your week to clean the lab on the cleaning schedule.</w:t>
      </w:r>
    </w:p>
    <w:p w14:paraId="691F89FE" w14:textId="77777777" w:rsidR="003D0B0C" w:rsidRDefault="003D0B0C" w:rsidP="00C23328">
      <w:pPr>
        <w:pStyle w:val="ListParagraph"/>
        <w:numPr>
          <w:ilvl w:val="1"/>
          <w:numId w:val="17"/>
        </w:numPr>
        <w:rPr>
          <w:rFonts w:ascii="Arial" w:hAnsi="Arial" w:cs="Arial"/>
          <w:b/>
          <w:color w:val="FF0000"/>
          <w:u w:val="single"/>
        </w:rPr>
      </w:pPr>
      <w:r w:rsidRPr="003D0B0C">
        <w:rPr>
          <w:rFonts w:ascii="Arial" w:hAnsi="Arial" w:cs="Arial"/>
          <w:b/>
          <w:color w:val="FF0000"/>
          <w:u w:val="single"/>
        </w:rPr>
        <w:t>THE LAB IS A NUT-FREE ZONE!!!!</w:t>
      </w:r>
    </w:p>
    <w:p w14:paraId="2BA94B58" w14:textId="77777777" w:rsidR="00DC478A" w:rsidRDefault="00DC478A" w:rsidP="00DC478A">
      <w:pPr>
        <w:pStyle w:val="ListParagraph"/>
        <w:ind w:left="810"/>
        <w:rPr>
          <w:rFonts w:ascii="Arial" w:hAnsi="Arial" w:cs="Arial"/>
          <w:b/>
          <w:color w:val="FF0000"/>
          <w:u w:val="single"/>
        </w:rPr>
      </w:pPr>
    </w:p>
    <w:p w14:paraId="18BC436A" w14:textId="77777777" w:rsidR="00DC478A" w:rsidRDefault="00DC478A" w:rsidP="00DC478A">
      <w:pPr>
        <w:pStyle w:val="ListParagraph"/>
        <w:ind w:left="810"/>
        <w:rPr>
          <w:rFonts w:ascii="Arial" w:hAnsi="Arial" w:cs="Arial"/>
          <w:b/>
          <w:color w:val="FF0000"/>
          <w:u w:val="single"/>
        </w:rPr>
      </w:pPr>
    </w:p>
    <w:p w14:paraId="538A2D12" w14:textId="77777777" w:rsidR="00DC478A" w:rsidRDefault="00DC478A" w:rsidP="00DC478A">
      <w:pPr>
        <w:rPr>
          <w:b/>
          <w:bCs/>
        </w:rPr>
      </w:pPr>
      <w:r>
        <w:rPr>
          <w:b/>
          <w:bCs/>
        </w:rPr>
        <w:t>CLASS POLICIES</w:t>
      </w:r>
    </w:p>
    <w:p w14:paraId="76EFDFD5" w14:textId="77777777" w:rsidR="00DC478A" w:rsidRDefault="00DC478A" w:rsidP="00DC478A">
      <w:r>
        <w:rPr>
          <w:b/>
          <w:bCs/>
        </w:rPr>
        <w:t>Academic integrity:</w:t>
      </w:r>
      <w:r>
        <w:t xml:space="preserve"> The University of Maryland, College Park has a student-administered Honor Code and Honor Pledge.  Please visit </w:t>
      </w:r>
      <w:hyperlink r:id="rId14" w:history="1">
        <w:r>
          <w:rPr>
            <w:rStyle w:val="Hyperlink"/>
          </w:rPr>
          <w:t>www.ugst.umd.edu/courserelatedpolicies.html</w:t>
        </w:r>
      </w:hyperlink>
      <w:r>
        <w:t xml:space="preserve"> for a full list of campus-wide policies and follow up with me if you have questions. This Code sets standards for academic integrity at Maryland for all undergraduate and graduate students.  As a student you are responsible for upholding these standards for this course.  It is very important for you to be aware of the consequences of cheating, fabrication, facilitation, and plagiarism. The code prohibits students from cheating, fabrication, facilitating academic dishonesty, and plagiarism. Instances of this include submitting someone else’s work as your own, submitting your own work completed for another class without permission, or failing to properly cite information other than your own (found in journals, books, online, or otherwise). Any form of academic dishonesty will not be tolerated, and any sign of academic dishonesty will be reported to the appropriate University officials. </w:t>
      </w:r>
    </w:p>
    <w:p w14:paraId="6B6AD57A" w14:textId="77777777" w:rsidR="00DC478A" w:rsidRDefault="00DC478A" w:rsidP="00DC478A">
      <w:pPr>
        <w:rPr>
          <w:b/>
          <w:bCs/>
        </w:rPr>
      </w:pPr>
    </w:p>
    <w:p w14:paraId="7C8CA71F" w14:textId="77777777" w:rsidR="00DC478A" w:rsidRDefault="00DC478A" w:rsidP="00DC478A">
      <w:r>
        <w:rPr>
          <w:b/>
          <w:bCs/>
        </w:rPr>
        <w:t>Special needs:</w:t>
      </w:r>
      <w:r>
        <w:t xml:space="preserve"> If you have a registered disability that will require accommodation, please see the instructor so necessary arrangements can be made. If you have a disability and have not yet registered with the University, please contact Disability Support Services in the Shoemaker Building (301.314.7682, or 301.405.7683 TTD) as soon as possible. </w:t>
      </w:r>
    </w:p>
    <w:p w14:paraId="3AF44F91" w14:textId="77777777" w:rsidR="00DC478A" w:rsidRDefault="00DC478A" w:rsidP="00DC478A">
      <w:pPr>
        <w:rPr>
          <w:b/>
          <w:bCs/>
        </w:rPr>
      </w:pPr>
    </w:p>
    <w:p w14:paraId="499D3887" w14:textId="77777777" w:rsidR="00DC478A" w:rsidRDefault="00DC478A" w:rsidP="00DC478A">
      <w:r>
        <w:rPr>
          <w:b/>
          <w:bCs/>
        </w:rPr>
        <w:t>Religious observances:</w:t>
      </w:r>
      <w:r>
        <w:t xml:space="preserve"> The University of Maryland policy on religious observances states that students not be penalized in any way for participation in religious observances. Students shall be allowed, whenever possible, to make up academic assignments that are missed due to such absences. However, the must contact the instructor </w:t>
      </w:r>
      <w:r>
        <w:rPr>
          <w:b/>
          <w:bCs/>
        </w:rPr>
        <w:t>before</w:t>
      </w:r>
      <w:r>
        <w:t xml:space="preserve"> the absence with a written notification of the projected absence, and arrangements will be made for make-up work or examinations.</w:t>
      </w:r>
    </w:p>
    <w:p w14:paraId="2F8E7E7E" w14:textId="77777777" w:rsidR="00DC478A" w:rsidRDefault="00DC478A" w:rsidP="00DC478A">
      <w:pPr>
        <w:rPr>
          <w:u w:val="single"/>
        </w:rPr>
      </w:pPr>
    </w:p>
    <w:p w14:paraId="08976D63" w14:textId="77777777" w:rsidR="00DC478A" w:rsidRDefault="00DC478A" w:rsidP="00DC478A">
      <w:r>
        <w:rPr>
          <w:b/>
        </w:rPr>
        <w:t xml:space="preserve">Course evaluations: </w:t>
      </w:r>
      <w:r>
        <w:t xml:space="preserve">As a member of our academic community, students have a number of important responsibilities. One of these responsibilities is to submit course evaluations each term though CourseEvalUM in order to help faculty and administrators improve teaching and learning at Maryland.  All information submitted to CourseEvalUM is </w:t>
      </w:r>
      <w:r>
        <w:rPr>
          <w:u w:val="single"/>
        </w:rPr>
        <w:t>confidential</w:t>
      </w:r>
      <w:r>
        <w:t xml:space="preserve">.  Campus will notify you when CourseEvalUM is open for you to complete your evaluations for fall semester courses.  Please go directly to the website (www.courseevalum.umd.edu) to complete your evaluations.  By completing all of your evaluations each semester, you will have the privilege of accessing online, at Testudo, the </w:t>
      </w:r>
      <w:r>
        <w:lastRenderedPageBreak/>
        <w:t>evaluation reports for the thousands of courses for which 70% or more students submitted their evaluations.</w:t>
      </w:r>
    </w:p>
    <w:p w14:paraId="344C18A0" w14:textId="77777777" w:rsidR="00DC478A" w:rsidRDefault="00DC478A" w:rsidP="00DC478A">
      <w:pPr>
        <w:rPr>
          <w:b/>
        </w:rPr>
      </w:pPr>
    </w:p>
    <w:p w14:paraId="66598BAA" w14:textId="77777777" w:rsidR="00DC478A" w:rsidRDefault="00DC478A" w:rsidP="00DC478A">
      <w:r>
        <w:rPr>
          <w:b/>
        </w:rPr>
        <w:t xml:space="preserve">Missed single class due to illness: </w:t>
      </w:r>
      <w:r>
        <w:t xml:space="preserve">Once during a semester, a student’s self-authored note will be accepted as an excuse for missing a minor scheduled grading event in a single class session if the note documents the date of the illness, acknowledgement from the student that information provided in the note is correct, and a statement that the student understands that providing false information is a violation of the Code of Student Conduct. Students are expected to attempt to inform the instructor of the illness prior to the date of the missed class.*  </w:t>
      </w:r>
    </w:p>
    <w:p w14:paraId="2EA9AE9D" w14:textId="77777777" w:rsidR="00DC478A" w:rsidRDefault="00DC478A" w:rsidP="00DC478A"/>
    <w:p w14:paraId="3E9C96E0" w14:textId="77777777" w:rsidR="00DC478A" w:rsidRDefault="00DC478A" w:rsidP="00DC478A">
      <w:r>
        <w:rPr>
          <w:b/>
        </w:rPr>
        <w:t xml:space="preserve">Non-consecutive, medically necessitated absences from multiple class sessions: </w:t>
      </w:r>
      <w:r>
        <w:t xml:space="preserve">Students who throughout the semester miss multiple, non-consecutive class sessions due to medical problems must provide written documentation from a health care professional that their attendance on those days was prohibited for medical reasons. </w:t>
      </w:r>
    </w:p>
    <w:p w14:paraId="1854E10D" w14:textId="77777777" w:rsidR="00DC478A" w:rsidRDefault="00DC478A" w:rsidP="00DC478A"/>
    <w:p w14:paraId="0B4A62C1" w14:textId="77777777" w:rsidR="00DC478A" w:rsidRDefault="00DC478A" w:rsidP="00DC478A">
      <w:pPr>
        <w:rPr>
          <w:b/>
        </w:rPr>
      </w:pPr>
      <w:r>
        <w:rPr>
          <w:b/>
        </w:rPr>
        <w:t>Non-medical excused absences:</w:t>
      </w:r>
      <w:r>
        <w:t xml:space="preserve"> According to University policy, non-medical excused absences for missed assignments or assessments may include illness of a dependent, religious observance, involvement in University activities at the request of University officials, or circumstances that are beyond the control of the student. Students asking for excused absence for any of those reasons must also supply appropriate written documentation of the cause and make every attempt to inform the instructor prior to the date of the missed class. </w:t>
      </w:r>
    </w:p>
    <w:p w14:paraId="3FBB2DFA" w14:textId="77777777" w:rsidR="00DC478A" w:rsidRDefault="00DC478A" w:rsidP="00DC478A"/>
    <w:p w14:paraId="55CC2313" w14:textId="77777777" w:rsidR="00364B22" w:rsidRDefault="00364B22" w:rsidP="00C23328">
      <w:pPr>
        <w:rPr>
          <w:rFonts w:ascii="Arial" w:hAnsi="Arial" w:cs="Arial"/>
          <w:i/>
          <w:color w:val="FF0000"/>
        </w:rPr>
      </w:pPr>
    </w:p>
    <w:p w14:paraId="5EC08D44" w14:textId="77777777" w:rsidR="00E2144D" w:rsidRDefault="00E2144D" w:rsidP="00C23328">
      <w:pPr>
        <w:rPr>
          <w:rFonts w:ascii="Arial" w:hAnsi="Arial" w:cs="Arial"/>
          <w:i/>
          <w:color w:val="FF0000"/>
        </w:rPr>
      </w:pPr>
    </w:p>
    <w:p w14:paraId="1BF8536E" w14:textId="77777777" w:rsidR="00E2144D" w:rsidRDefault="00E2144D" w:rsidP="00C23328">
      <w:pPr>
        <w:rPr>
          <w:rFonts w:ascii="Arial" w:hAnsi="Arial" w:cs="Arial"/>
          <w:i/>
          <w:color w:val="FF0000"/>
        </w:rPr>
      </w:pPr>
    </w:p>
    <w:p w14:paraId="3BF5F8DB" w14:textId="77777777" w:rsidR="00E2144D" w:rsidRDefault="00E2144D" w:rsidP="00C23328">
      <w:pPr>
        <w:rPr>
          <w:rFonts w:ascii="Arial" w:hAnsi="Arial" w:cs="Arial"/>
          <w:i/>
          <w:color w:val="FF0000"/>
        </w:rPr>
        <w:sectPr w:rsidR="00E2144D" w:rsidSect="00E42CA0">
          <w:headerReference w:type="default" r:id="rId15"/>
          <w:footerReference w:type="default" r:id="rId16"/>
          <w:pgSz w:w="12240" w:h="15840"/>
          <w:pgMar w:top="1440" w:right="1440" w:bottom="1440" w:left="1440" w:header="720" w:footer="720" w:gutter="0"/>
          <w:cols w:space="720"/>
          <w:docGrid w:linePitch="360"/>
        </w:sectPr>
      </w:pPr>
    </w:p>
    <w:p w14:paraId="5A715E97" w14:textId="05277550" w:rsidR="00FC0DA0" w:rsidRDefault="00FC0DA0" w:rsidP="00C23328">
      <w:pPr>
        <w:rPr>
          <w:rFonts w:ascii="Arial" w:hAnsi="Arial" w:cs="Arial"/>
          <w:i/>
          <w:color w:val="FF0000"/>
        </w:rPr>
      </w:pPr>
    </w:p>
    <w:p w14:paraId="66B5A51F" w14:textId="5C9AF472" w:rsidR="00236208" w:rsidRPr="00671091" w:rsidRDefault="00236208" w:rsidP="00236208">
      <w:pPr>
        <w:jc w:val="center"/>
        <w:rPr>
          <w:rFonts w:ascii="Arial" w:hAnsi="Arial" w:cs="Arial"/>
        </w:rPr>
      </w:pPr>
      <w:r w:rsidRPr="00671091">
        <w:rPr>
          <w:rFonts w:ascii="Arial" w:hAnsi="Arial" w:cs="Arial"/>
          <w:b/>
          <w:u w:val="single"/>
        </w:rPr>
        <w:t>Grading</w:t>
      </w:r>
      <w:r>
        <w:rPr>
          <w:rFonts w:ascii="Arial" w:hAnsi="Arial" w:cs="Arial"/>
          <w:b/>
          <w:u w:val="single"/>
        </w:rPr>
        <w:t xml:space="preserve"> for Freshman and Sophomores</w:t>
      </w:r>
    </w:p>
    <w:tbl>
      <w:tblPr>
        <w:tblW w:w="0" w:type="auto"/>
        <w:jc w:val="center"/>
        <w:tblLook w:val="01E0" w:firstRow="1" w:lastRow="1" w:firstColumn="1" w:lastColumn="1" w:noHBand="0" w:noVBand="0"/>
      </w:tblPr>
      <w:tblGrid>
        <w:gridCol w:w="4517"/>
        <w:gridCol w:w="1893"/>
        <w:gridCol w:w="2409"/>
      </w:tblGrid>
      <w:tr w:rsidR="00236208" w:rsidRPr="00676637" w14:paraId="2328C905" w14:textId="77777777" w:rsidTr="003F629E">
        <w:trPr>
          <w:trHeight w:val="249"/>
          <w:jc w:val="center"/>
        </w:trPr>
        <w:tc>
          <w:tcPr>
            <w:tcW w:w="4517" w:type="dxa"/>
          </w:tcPr>
          <w:p w14:paraId="64679F19" w14:textId="77777777" w:rsidR="00236208" w:rsidRDefault="00236208" w:rsidP="00901CF1">
            <w:pPr>
              <w:rPr>
                <w:rFonts w:ascii="Arial" w:hAnsi="Arial" w:cs="Arial"/>
              </w:rPr>
            </w:pPr>
            <w:r>
              <w:rPr>
                <w:rFonts w:ascii="Arial" w:hAnsi="Arial" w:cs="Arial"/>
              </w:rPr>
              <w:t>Attendance/Promptness/Reliability/</w:t>
            </w:r>
          </w:p>
          <w:p w14:paraId="764F6882" w14:textId="77777777" w:rsidR="00236208" w:rsidRPr="00C23328" w:rsidRDefault="00236208" w:rsidP="00901CF1">
            <w:pPr>
              <w:rPr>
                <w:rFonts w:ascii="Arial" w:hAnsi="Arial" w:cs="Arial"/>
              </w:rPr>
            </w:pPr>
            <w:r>
              <w:rPr>
                <w:rFonts w:ascii="Arial" w:hAnsi="Arial" w:cs="Arial"/>
              </w:rPr>
              <w:t>Successful completion of RA duties</w:t>
            </w:r>
          </w:p>
        </w:tc>
        <w:tc>
          <w:tcPr>
            <w:tcW w:w="1893" w:type="dxa"/>
            <w:vAlign w:val="center"/>
          </w:tcPr>
          <w:p w14:paraId="5F6928AE" w14:textId="77777777" w:rsidR="00236208" w:rsidRPr="00C23328" w:rsidRDefault="00236208" w:rsidP="003F629E">
            <w:pPr>
              <w:contextualSpacing/>
              <w:jc w:val="center"/>
              <w:rPr>
                <w:rFonts w:ascii="Arial" w:hAnsi="Arial" w:cs="Arial"/>
              </w:rPr>
            </w:pPr>
            <w:r w:rsidRPr="00C23328">
              <w:rPr>
                <w:rFonts w:ascii="Arial" w:hAnsi="Arial" w:cs="Arial"/>
              </w:rPr>
              <w:t>75%</w:t>
            </w:r>
          </w:p>
        </w:tc>
        <w:tc>
          <w:tcPr>
            <w:tcW w:w="2409" w:type="dxa"/>
            <w:vAlign w:val="center"/>
          </w:tcPr>
          <w:p w14:paraId="604A72F3" w14:textId="77777777" w:rsidR="00236208" w:rsidRPr="00C23328" w:rsidRDefault="00236208" w:rsidP="003F629E">
            <w:pPr>
              <w:contextualSpacing/>
              <w:jc w:val="center"/>
              <w:rPr>
                <w:rFonts w:ascii="Arial" w:hAnsi="Arial" w:cs="Arial"/>
              </w:rPr>
            </w:pPr>
            <w:r w:rsidRPr="00C23328">
              <w:rPr>
                <w:rFonts w:ascii="Arial" w:hAnsi="Arial" w:cs="Arial"/>
              </w:rPr>
              <w:t>300 points</w:t>
            </w:r>
          </w:p>
        </w:tc>
      </w:tr>
      <w:tr w:rsidR="00236208" w:rsidRPr="00676637" w14:paraId="20E68CA9" w14:textId="77777777" w:rsidTr="003F629E">
        <w:trPr>
          <w:trHeight w:val="249"/>
          <w:jc w:val="center"/>
        </w:trPr>
        <w:tc>
          <w:tcPr>
            <w:tcW w:w="4517" w:type="dxa"/>
            <w:shd w:val="clear" w:color="auto" w:fill="auto"/>
          </w:tcPr>
          <w:p w14:paraId="6EB47824" w14:textId="3AE35CB8" w:rsidR="00236208" w:rsidRPr="00C23328" w:rsidRDefault="00236208" w:rsidP="00154B26">
            <w:pPr>
              <w:contextualSpacing/>
              <w:rPr>
                <w:rFonts w:ascii="Arial" w:hAnsi="Arial" w:cs="Arial"/>
              </w:rPr>
            </w:pPr>
            <w:r>
              <w:rPr>
                <w:rFonts w:ascii="Arial" w:hAnsi="Arial" w:cs="Arial"/>
              </w:rPr>
              <w:t>Journal C</w:t>
            </w:r>
            <w:r w:rsidR="00154B26">
              <w:rPr>
                <w:rFonts w:ascii="Arial" w:hAnsi="Arial" w:cs="Arial"/>
              </w:rPr>
              <w:t xml:space="preserve">lub </w:t>
            </w:r>
            <w:r>
              <w:rPr>
                <w:rFonts w:ascii="Arial" w:hAnsi="Arial" w:cs="Arial"/>
              </w:rPr>
              <w:t xml:space="preserve"> </w:t>
            </w:r>
          </w:p>
        </w:tc>
        <w:tc>
          <w:tcPr>
            <w:tcW w:w="1893" w:type="dxa"/>
            <w:shd w:val="clear" w:color="auto" w:fill="auto"/>
          </w:tcPr>
          <w:p w14:paraId="1C71E72E" w14:textId="42A14A16" w:rsidR="00236208" w:rsidRPr="00C23328" w:rsidRDefault="00236208" w:rsidP="003F629E">
            <w:pPr>
              <w:contextualSpacing/>
              <w:jc w:val="center"/>
              <w:rPr>
                <w:rFonts w:ascii="Arial" w:hAnsi="Arial" w:cs="Arial"/>
              </w:rPr>
            </w:pPr>
            <w:r>
              <w:rPr>
                <w:rFonts w:ascii="Arial" w:hAnsi="Arial" w:cs="Arial"/>
              </w:rPr>
              <w:t>18.75</w:t>
            </w:r>
            <w:r w:rsidRPr="00C23328">
              <w:rPr>
                <w:rFonts w:ascii="Arial" w:hAnsi="Arial" w:cs="Arial"/>
              </w:rPr>
              <w:t>%</w:t>
            </w:r>
          </w:p>
        </w:tc>
        <w:tc>
          <w:tcPr>
            <w:tcW w:w="2409" w:type="dxa"/>
            <w:shd w:val="clear" w:color="auto" w:fill="auto"/>
          </w:tcPr>
          <w:p w14:paraId="58BE8AFA" w14:textId="11B2D747" w:rsidR="00236208" w:rsidRPr="00C23328" w:rsidRDefault="00236208" w:rsidP="003F629E">
            <w:pPr>
              <w:contextualSpacing/>
              <w:jc w:val="center"/>
              <w:rPr>
                <w:rFonts w:ascii="Arial" w:hAnsi="Arial" w:cs="Arial"/>
              </w:rPr>
            </w:pPr>
            <w:r>
              <w:rPr>
                <w:rFonts w:ascii="Arial" w:hAnsi="Arial" w:cs="Arial"/>
              </w:rPr>
              <w:t>75</w:t>
            </w:r>
            <w:r w:rsidRPr="00C23328">
              <w:rPr>
                <w:rFonts w:ascii="Arial" w:hAnsi="Arial" w:cs="Arial"/>
              </w:rPr>
              <w:t xml:space="preserve"> points</w:t>
            </w:r>
          </w:p>
        </w:tc>
      </w:tr>
      <w:tr w:rsidR="00236208" w:rsidRPr="00676637" w14:paraId="6963F48E" w14:textId="77777777" w:rsidTr="003F629E">
        <w:trPr>
          <w:trHeight w:val="159"/>
          <w:jc w:val="center"/>
        </w:trPr>
        <w:tc>
          <w:tcPr>
            <w:tcW w:w="4517" w:type="dxa"/>
            <w:shd w:val="clear" w:color="auto" w:fill="auto"/>
          </w:tcPr>
          <w:p w14:paraId="0962E800" w14:textId="4C4561F7" w:rsidR="00236208" w:rsidRPr="00C23328" w:rsidRDefault="00236208" w:rsidP="00901CF1">
            <w:pPr>
              <w:tabs>
                <w:tab w:val="left" w:pos="1294"/>
                <w:tab w:val="center" w:pos="2150"/>
              </w:tabs>
              <w:contextualSpacing/>
              <w:rPr>
                <w:rFonts w:ascii="Arial" w:hAnsi="Arial" w:cs="Arial"/>
              </w:rPr>
            </w:pPr>
            <w:r>
              <w:rPr>
                <w:rFonts w:ascii="Arial" w:hAnsi="Arial" w:cs="Arial"/>
              </w:rPr>
              <w:t>Professionalism</w:t>
            </w:r>
          </w:p>
        </w:tc>
        <w:tc>
          <w:tcPr>
            <w:tcW w:w="1893" w:type="dxa"/>
            <w:shd w:val="clear" w:color="auto" w:fill="auto"/>
          </w:tcPr>
          <w:p w14:paraId="326B0059" w14:textId="1DF69A5C" w:rsidR="00236208" w:rsidRPr="00C23328" w:rsidRDefault="00901CF1" w:rsidP="003F629E">
            <w:pPr>
              <w:contextualSpacing/>
              <w:jc w:val="center"/>
              <w:rPr>
                <w:rFonts w:ascii="Arial" w:hAnsi="Arial" w:cs="Arial"/>
              </w:rPr>
            </w:pPr>
            <w:r>
              <w:rPr>
                <w:rFonts w:ascii="Arial" w:hAnsi="Arial" w:cs="Arial"/>
              </w:rPr>
              <w:t>6.25</w:t>
            </w:r>
            <w:r w:rsidR="00236208" w:rsidRPr="00C23328">
              <w:rPr>
                <w:rFonts w:ascii="Arial" w:hAnsi="Arial" w:cs="Arial"/>
              </w:rPr>
              <w:t>%</w:t>
            </w:r>
          </w:p>
        </w:tc>
        <w:tc>
          <w:tcPr>
            <w:tcW w:w="2409" w:type="dxa"/>
            <w:shd w:val="clear" w:color="auto" w:fill="auto"/>
          </w:tcPr>
          <w:p w14:paraId="4DF92096" w14:textId="77777777" w:rsidR="00236208" w:rsidRPr="00C23328" w:rsidRDefault="00236208" w:rsidP="003F629E">
            <w:pPr>
              <w:contextualSpacing/>
              <w:jc w:val="center"/>
              <w:rPr>
                <w:rFonts w:ascii="Arial" w:hAnsi="Arial" w:cs="Arial"/>
              </w:rPr>
            </w:pPr>
            <w:r>
              <w:rPr>
                <w:rFonts w:ascii="Arial" w:hAnsi="Arial" w:cs="Arial"/>
              </w:rPr>
              <w:t>25</w:t>
            </w:r>
            <w:r w:rsidRPr="00C23328">
              <w:rPr>
                <w:rFonts w:ascii="Arial" w:hAnsi="Arial" w:cs="Arial"/>
              </w:rPr>
              <w:t xml:space="preserve"> points</w:t>
            </w:r>
          </w:p>
        </w:tc>
      </w:tr>
      <w:tr w:rsidR="00236208" w:rsidRPr="00676637" w14:paraId="233F8134" w14:textId="77777777" w:rsidTr="003F629E">
        <w:trPr>
          <w:trHeight w:val="249"/>
          <w:jc w:val="center"/>
        </w:trPr>
        <w:tc>
          <w:tcPr>
            <w:tcW w:w="4517" w:type="dxa"/>
            <w:tcBorders>
              <w:top w:val="single" w:sz="4" w:space="0" w:color="auto"/>
            </w:tcBorders>
          </w:tcPr>
          <w:p w14:paraId="3AA9D22A" w14:textId="77777777" w:rsidR="00236208" w:rsidRPr="00C23328" w:rsidRDefault="00236208" w:rsidP="003F629E">
            <w:pPr>
              <w:contextualSpacing/>
              <w:jc w:val="center"/>
              <w:rPr>
                <w:rFonts w:ascii="Arial" w:hAnsi="Arial" w:cs="Arial"/>
              </w:rPr>
            </w:pPr>
            <w:r w:rsidRPr="00C23328">
              <w:rPr>
                <w:rFonts w:ascii="Arial" w:hAnsi="Arial" w:cs="Arial"/>
              </w:rPr>
              <w:t>TOTAL:</w:t>
            </w:r>
          </w:p>
        </w:tc>
        <w:tc>
          <w:tcPr>
            <w:tcW w:w="1893" w:type="dxa"/>
            <w:tcBorders>
              <w:top w:val="single" w:sz="4" w:space="0" w:color="auto"/>
            </w:tcBorders>
          </w:tcPr>
          <w:p w14:paraId="1FF06249" w14:textId="77777777" w:rsidR="00236208" w:rsidRPr="00C23328" w:rsidRDefault="00236208" w:rsidP="003F629E">
            <w:pPr>
              <w:contextualSpacing/>
              <w:jc w:val="center"/>
              <w:rPr>
                <w:rFonts w:ascii="Arial" w:hAnsi="Arial" w:cs="Arial"/>
              </w:rPr>
            </w:pPr>
            <w:r w:rsidRPr="00C23328">
              <w:rPr>
                <w:rFonts w:ascii="Arial" w:hAnsi="Arial" w:cs="Arial"/>
              </w:rPr>
              <w:t>100%</w:t>
            </w:r>
          </w:p>
        </w:tc>
        <w:tc>
          <w:tcPr>
            <w:tcW w:w="2409" w:type="dxa"/>
            <w:tcBorders>
              <w:top w:val="single" w:sz="4" w:space="0" w:color="auto"/>
            </w:tcBorders>
          </w:tcPr>
          <w:p w14:paraId="63F759DE" w14:textId="77777777" w:rsidR="00236208" w:rsidRPr="00C23328" w:rsidRDefault="00236208" w:rsidP="003F629E">
            <w:pPr>
              <w:contextualSpacing/>
              <w:jc w:val="center"/>
              <w:rPr>
                <w:rFonts w:ascii="Arial" w:hAnsi="Arial" w:cs="Arial"/>
              </w:rPr>
            </w:pPr>
            <w:r w:rsidRPr="00C23328">
              <w:rPr>
                <w:rFonts w:ascii="Arial" w:hAnsi="Arial" w:cs="Arial"/>
              </w:rPr>
              <w:t>400 points</w:t>
            </w:r>
          </w:p>
        </w:tc>
      </w:tr>
    </w:tbl>
    <w:p w14:paraId="62098029" w14:textId="77777777" w:rsidR="00B92257" w:rsidRDefault="00B92257" w:rsidP="00C23328">
      <w:pPr>
        <w:pStyle w:val="ListParagraph"/>
        <w:ind w:left="1500"/>
        <w:rPr>
          <w:rFonts w:ascii="Arial" w:hAnsi="Arial" w:cs="Arial"/>
          <w:b/>
          <w:color w:val="FF0000"/>
          <w:u w:val="single"/>
        </w:rPr>
      </w:pPr>
    </w:p>
    <w:p w14:paraId="2A14445A" w14:textId="145CE6E2" w:rsidR="00901CF1" w:rsidRPr="00671091" w:rsidRDefault="00901CF1" w:rsidP="00901CF1">
      <w:pPr>
        <w:jc w:val="center"/>
        <w:rPr>
          <w:rFonts w:ascii="Arial" w:hAnsi="Arial" w:cs="Arial"/>
        </w:rPr>
      </w:pPr>
      <w:r w:rsidRPr="00671091">
        <w:rPr>
          <w:rFonts w:ascii="Arial" w:hAnsi="Arial" w:cs="Arial"/>
          <w:b/>
          <w:u w:val="single"/>
        </w:rPr>
        <w:t>Grading</w:t>
      </w:r>
      <w:r>
        <w:rPr>
          <w:rFonts w:ascii="Arial" w:hAnsi="Arial" w:cs="Arial"/>
          <w:b/>
          <w:u w:val="single"/>
        </w:rPr>
        <w:t xml:space="preserve"> for Juniors (Fall Semester)</w:t>
      </w:r>
    </w:p>
    <w:tbl>
      <w:tblPr>
        <w:tblW w:w="0" w:type="auto"/>
        <w:jc w:val="center"/>
        <w:tblLook w:val="01E0" w:firstRow="1" w:lastRow="1" w:firstColumn="1" w:lastColumn="1" w:noHBand="0" w:noVBand="0"/>
      </w:tblPr>
      <w:tblGrid>
        <w:gridCol w:w="4517"/>
        <w:gridCol w:w="1893"/>
        <w:gridCol w:w="2409"/>
      </w:tblGrid>
      <w:tr w:rsidR="00901CF1" w:rsidRPr="00676637" w14:paraId="110BD973" w14:textId="77777777" w:rsidTr="00154B26">
        <w:trPr>
          <w:trHeight w:val="249"/>
          <w:jc w:val="center"/>
        </w:trPr>
        <w:tc>
          <w:tcPr>
            <w:tcW w:w="4517" w:type="dxa"/>
          </w:tcPr>
          <w:p w14:paraId="668EEFB5" w14:textId="77777777" w:rsidR="00901CF1" w:rsidRDefault="00901CF1" w:rsidP="00154B26">
            <w:pPr>
              <w:rPr>
                <w:rFonts w:ascii="Arial" w:hAnsi="Arial" w:cs="Arial"/>
              </w:rPr>
            </w:pPr>
            <w:r>
              <w:rPr>
                <w:rFonts w:ascii="Arial" w:hAnsi="Arial" w:cs="Arial"/>
              </w:rPr>
              <w:t>Attendance/Promptness/Reliability/</w:t>
            </w:r>
          </w:p>
          <w:p w14:paraId="148EE9BE" w14:textId="77777777" w:rsidR="00901CF1" w:rsidRPr="00C23328" w:rsidRDefault="00901CF1" w:rsidP="00154B26">
            <w:pPr>
              <w:rPr>
                <w:rFonts w:ascii="Arial" w:hAnsi="Arial" w:cs="Arial"/>
              </w:rPr>
            </w:pPr>
            <w:r>
              <w:rPr>
                <w:rFonts w:ascii="Arial" w:hAnsi="Arial" w:cs="Arial"/>
              </w:rPr>
              <w:t>Successful completion of RA duties</w:t>
            </w:r>
          </w:p>
        </w:tc>
        <w:tc>
          <w:tcPr>
            <w:tcW w:w="1893" w:type="dxa"/>
            <w:vAlign w:val="center"/>
          </w:tcPr>
          <w:p w14:paraId="49A9E295" w14:textId="77777777" w:rsidR="00901CF1" w:rsidRPr="00C23328" w:rsidRDefault="00901CF1" w:rsidP="00154B26">
            <w:pPr>
              <w:contextualSpacing/>
              <w:jc w:val="center"/>
              <w:rPr>
                <w:rFonts w:ascii="Arial" w:hAnsi="Arial" w:cs="Arial"/>
              </w:rPr>
            </w:pPr>
            <w:r w:rsidRPr="00C23328">
              <w:rPr>
                <w:rFonts w:ascii="Arial" w:hAnsi="Arial" w:cs="Arial"/>
              </w:rPr>
              <w:t>75%</w:t>
            </w:r>
          </w:p>
        </w:tc>
        <w:tc>
          <w:tcPr>
            <w:tcW w:w="2409" w:type="dxa"/>
            <w:vAlign w:val="center"/>
          </w:tcPr>
          <w:p w14:paraId="15664FB0" w14:textId="77777777" w:rsidR="00901CF1" w:rsidRPr="00C23328" w:rsidRDefault="00901CF1" w:rsidP="00154B26">
            <w:pPr>
              <w:contextualSpacing/>
              <w:jc w:val="center"/>
              <w:rPr>
                <w:rFonts w:ascii="Arial" w:hAnsi="Arial" w:cs="Arial"/>
              </w:rPr>
            </w:pPr>
            <w:r w:rsidRPr="00C23328">
              <w:rPr>
                <w:rFonts w:ascii="Arial" w:hAnsi="Arial" w:cs="Arial"/>
              </w:rPr>
              <w:t>300 points</w:t>
            </w:r>
          </w:p>
        </w:tc>
      </w:tr>
      <w:tr w:rsidR="00901CF1" w:rsidRPr="00676637" w14:paraId="4D9BA11C" w14:textId="77777777" w:rsidTr="00154B26">
        <w:trPr>
          <w:trHeight w:val="249"/>
          <w:jc w:val="center"/>
        </w:trPr>
        <w:tc>
          <w:tcPr>
            <w:tcW w:w="4517" w:type="dxa"/>
            <w:shd w:val="clear" w:color="auto" w:fill="auto"/>
          </w:tcPr>
          <w:p w14:paraId="0EA1C156" w14:textId="2744C404" w:rsidR="00901CF1" w:rsidRPr="00C23328" w:rsidRDefault="00154B26" w:rsidP="00154B26">
            <w:pPr>
              <w:contextualSpacing/>
              <w:rPr>
                <w:rFonts w:ascii="Arial" w:hAnsi="Arial" w:cs="Arial"/>
              </w:rPr>
            </w:pPr>
            <w:r>
              <w:rPr>
                <w:rFonts w:ascii="Arial" w:hAnsi="Arial" w:cs="Arial"/>
              </w:rPr>
              <w:t xml:space="preserve">Journal Club </w:t>
            </w:r>
            <w:r w:rsidR="00901CF1">
              <w:rPr>
                <w:rFonts w:ascii="Arial" w:hAnsi="Arial" w:cs="Arial"/>
              </w:rPr>
              <w:t xml:space="preserve"> </w:t>
            </w:r>
          </w:p>
        </w:tc>
        <w:tc>
          <w:tcPr>
            <w:tcW w:w="1893" w:type="dxa"/>
            <w:shd w:val="clear" w:color="auto" w:fill="auto"/>
          </w:tcPr>
          <w:p w14:paraId="6E82A854" w14:textId="77777777" w:rsidR="00901CF1" w:rsidRPr="00C23328" w:rsidRDefault="00901CF1" w:rsidP="00154B26">
            <w:pPr>
              <w:contextualSpacing/>
              <w:jc w:val="center"/>
              <w:rPr>
                <w:rFonts w:ascii="Arial" w:hAnsi="Arial" w:cs="Arial"/>
              </w:rPr>
            </w:pPr>
            <w:r>
              <w:rPr>
                <w:rFonts w:ascii="Arial" w:hAnsi="Arial" w:cs="Arial"/>
              </w:rPr>
              <w:t>18.75</w:t>
            </w:r>
            <w:r w:rsidRPr="00C23328">
              <w:rPr>
                <w:rFonts w:ascii="Arial" w:hAnsi="Arial" w:cs="Arial"/>
              </w:rPr>
              <w:t>%</w:t>
            </w:r>
          </w:p>
        </w:tc>
        <w:tc>
          <w:tcPr>
            <w:tcW w:w="2409" w:type="dxa"/>
            <w:shd w:val="clear" w:color="auto" w:fill="auto"/>
          </w:tcPr>
          <w:p w14:paraId="25807F2D" w14:textId="77777777" w:rsidR="00901CF1" w:rsidRPr="00C23328" w:rsidRDefault="00901CF1" w:rsidP="00154B26">
            <w:pPr>
              <w:contextualSpacing/>
              <w:jc w:val="center"/>
              <w:rPr>
                <w:rFonts w:ascii="Arial" w:hAnsi="Arial" w:cs="Arial"/>
              </w:rPr>
            </w:pPr>
            <w:r>
              <w:rPr>
                <w:rFonts w:ascii="Arial" w:hAnsi="Arial" w:cs="Arial"/>
              </w:rPr>
              <w:t>75</w:t>
            </w:r>
            <w:r w:rsidRPr="00C23328">
              <w:rPr>
                <w:rFonts w:ascii="Arial" w:hAnsi="Arial" w:cs="Arial"/>
              </w:rPr>
              <w:t xml:space="preserve"> points</w:t>
            </w:r>
          </w:p>
        </w:tc>
      </w:tr>
      <w:tr w:rsidR="00901CF1" w:rsidRPr="00676637" w14:paraId="2023AC7A" w14:textId="77777777" w:rsidTr="00154B26">
        <w:trPr>
          <w:trHeight w:val="159"/>
          <w:jc w:val="center"/>
        </w:trPr>
        <w:tc>
          <w:tcPr>
            <w:tcW w:w="4517" w:type="dxa"/>
            <w:shd w:val="clear" w:color="auto" w:fill="auto"/>
          </w:tcPr>
          <w:p w14:paraId="66809F1D" w14:textId="77777777" w:rsidR="00901CF1" w:rsidRPr="00C23328" w:rsidRDefault="00901CF1" w:rsidP="00154B26">
            <w:pPr>
              <w:tabs>
                <w:tab w:val="left" w:pos="1294"/>
                <w:tab w:val="center" w:pos="2150"/>
              </w:tabs>
              <w:contextualSpacing/>
              <w:rPr>
                <w:rFonts w:ascii="Arial" w:hAnsi="Arial" w:cs="Arial"/>
              </w:rPr>
            </w:pPr>
            <w:r>
              <w:rPr>
                <w:rFonts w:ascii="Arial" w:hAnsi="Arial" w:cs="Arial"/>
              </w:rPr>
              <w:t>Professionalism</w:t>
            </w:r>
          </w:p>
        </w:tc>
        <w:tc>
          <w:tcPr>
            <w:tcW w:w="1893" w:type="dxa"/>
            <w:shd w:val="clear" w:color="auto" w:fill="auto"/>
          </w:tcPr>
          <w:p w14:paraId="6F65039C" w14:textId="61084263" w:rsidR="00901CF1" w:rsidRPr="00C23328" w:rsidRDefault="00901CF1" w:rsidP="00154B26">
            <w:pPr>
              <w:contextualSpacing/>
              <w:jc w:val="center"/>
              <w:rPr>
                <w:rFonts w:ascii="Arial" w:hAnsi="Arial" w:cs="Arial"/>
              </w:rPr>
            </w:pPr>
            <w:r>
              <w:rPr>
                <w:rFonts w:ascii="Arial" w:hAnsi="Arial" w:cs="Arial"/>
              </w:rPr>
              <w:t>6.25</w:t>
            </w:r>
            <w:r w:rsidRPr="00C23328">
              <w:rPr>
                <w:rFonts w:ascii="Arial" w:hAnsi="Arial" w:cs="Arial"/>
              </w:rPr>
              <w:t>%</w:t>
            </w:r>
          </w:p>
        </w:tc>
        <w:tc>
          <w:tcPr>
            <w:tcW w:w="2409" w:type="dxa"/>
            <w:shd w:val="clear" w:color="auto" w:fill="auto"/>
          </w:tcPr>
          <w:p w14:paraId="11485CFA" w14:textId="77777777" w:rsidR="00901CF1" w:rsidRPr="00C23328" w:rsidRDefault="00901CF1" w:rsidP="00154B26">
            <w:pPr>
              <w:contextualSpacing/>
              <w:jc w:val="center"/>
              <w:rPr>
                <w:rFonts w:ascii="Arial" w:hAnsi="Arial" w:cs="Arial"/>
              </w:rPr>
            </w:pPr>
            <w:r>
              <w:rPr>
                <w:rFonts w:ascii="Arial" w:hAnsi="Arial" w:cs="Arial"/>
              </w:rPr>
              <w:t>25</w:t>
            </w:r>
            <w:r w:rsidRPr="00C23328">
              <w:rPr>
                <w:rFonts w:ascii="Arial" w:hAnsi="Arial" w:cs="Arial"/>
              </w:rPr>
              <w:t xml:space="preserve"> points</w:t>
            </w:r>
          </w:p>
        </w:tc>
      </w:tr>
      <w:tr w:rsidR="00901CF1" w:rsidRPr="00676637" w14:paraId="68539BF7" w14:textId="77777777" w:rsidTr="00154B26">
        <w:trPr>
          <w:trHeight w:val="249"/>
          <w:jc w:val="center"/>
        </w:trPr>
        <w:tc>
          <w:tcPr>
            <w:tcW w:w="4517" w:type="dxa"/>
            <w:tcBorders>
              <w:top w:val="single" w:sz="4" w:space="0" w:color="auto"/>
            </w:tcBorders>
          </w:tcPr>
          <w:p w14:paraId="139C8D01" w14:textId="77777777" w:rsidR="00901CF1" w:rsidRPr="00C23328" w:rsidRDefault="00901CF1" w:rsidP="00154B26">
            <w:pPr>
              <w:contextualSpacing/>
              <w:jc w:val="center"/>
              <w:rPr>
                <w:rFonts w:ascii="Arial" w:hAnsi="Arial" w:cs="Arial"/>
              </w:rPr>
            </w:pPr>
            <w:r w:rsidRPr="00C23328">
              <w:rPr>
                <w:rFonts w:ascii="Arial" w:hAnsi="Arial" w:cs="Arial"/>
              </w:rPr>
              <w:t>TOTAL:</w:t>
            </w:r>
          </w:p>
        </w:tc>
        <w:tc>
          <w:tcPr>
            <w:tcW w:w="1893" w:type="dxa"/>
            <w:tcBorders>
              <w:top w:val="single" w:sz="4" w:space="0" w:color="auto"/>
            </w:tcBorders>
          </w:tcPr>
          <w:p w14:paraId="77DA1A2E" w14:textId="77777777" w:rsidR="00901CF1" w:rsidRPr="00C23328" w:rsidRDefault="00901CF1" w:rsidP="00154B26">
            <w:pPr>
              <w:contextualSpacing/>
              <w:jc w:val="center"/>
              <w:rPr>
                <w:rFonts w:ascii="Arial" w:hAnsi="Arial" w:cs="Arial"/>
              </w:rPr>
            </w:pPr>
            <w:r w:rsidRPr="00C23328">
              <w:rPr>
                <w:rFonts w:ascii="Arial" w:hAnsi="Arial" w:cs="Arial"/>
              </w:rPr>
              <w:t>100%</w:t>
            </w:r>
          </w:p>
        </w:tc>
        <w:tc>
          <w:tcPr>
            <w:tcW w:w="2409" w:type="dxa"/>
            <w:tcBorders>
              <w:top w:val="single" w:sz="4" w:space="0" w:color="auto"/>
            </w:tcBorders>
          </w:tcPr>
          <w:p w14:paraId="052B471B" w14:textId="77777777" w:rsidR="00901CF1" w:rsidRPr="00C23328" w:rsidRDefault="00901CF1" w:rsidP="00154B26">
            <w:pPr>
              <w:contextualSpacing/>
              <w:jc w:val="center"/>
              <w:rPr>
                <w:rFonts w:ascii="Arial" w:hAnsi="Arial" w:cs="Arial"/>
              </w:rPr>
            </w:pPr>
            <w:r w:rsidRPr="00C23328">
              <w:rPr>
                <w:rFonts w:ascii="Arial" w:hAnsi="Arial" w:cs="Arial"/>
              </w:rPr>
              <w:t>400 points</w:t>
            </w:r>
          </w:p>
        </w:tc>
      </w:tr>
    </w:tbl>
    <w:p w14:paraId="2B63ADEE" w14:textId="77777777" w:rsidR="00901CF1" w:rsidRDefault="00901CF1" w:rsidP="00C23328">
      <w:pPr>
        <w:pStyle w:val="ListParagraph"/>
        <w:ind w:left="1500"/>
        <w:rPr>
          <w:rFonts w:ascii="Arial" w:hAnsi="Arial" w:cs="Arial"/>
          <w:b/>
          <w:color w:val="FF0000"/>
          <w:u w:val="single"/>
        </w:rPr>
      </w:pPr>
    </w:p>
    <w:p w14:paraId="6196DA83" w14:textId="33D26010" w:rsidR="00236208" w:rsidRPr="00671091" w:rsidRDefault="00236208" w:rsidP="00236208">
      <w:pPr>
        <w:jc w:val="center"/>
        <w:rPr>
          <w:rFonts w:ascii="Arial" w:hAnsi="Arial" w:cs="Arial"/>
        </w:rPr>
      </w:pPr>
      <w:r w:rsidRPr="00671091">
        <w:rPr>
          <w:rFonts w:ascii="Arial" w:hAnsi="Arial" w:cs="Arial"/>
          <w:b/>
          <w:u w:val="single"/>
        </w:rPr>
        <w:t>Grading</w:t>
      </w:r>
      <w:r>
        <w:rPr>
          <w:rFonts w:ascii="Arial" w:hAnsi="Arial" w:cs="Arial"/>
          <w:b/>
          <w:u w:val="single"/>
        </w:rPr>
        <w:t xml:space="preserve"> for Juniors</w:t>
      </w:r>
      <w:r w:rsidR="00901CF1">
        <w:rPr>
          <w:rFonts w:ascii="Arial" w:hAnsi="Arial" w:cs="Arial"/>
          <w:b/>
          <w:u w:val="single"/>
        </w:rPr>
        <w:t xml:space="preserve"> (Spring Semester)</w:t>
      </w:r>
    </w:p>
    <w:tbl>
      <w:tblPr>
        <w:tblW w:w="0" w:type="auto"/>
        <w:jc w:val="center"/>
        <w:tblLook w:val="01E0" w:firstRow="1" w:lastRow="1" w:firstColumn="1" w:lastColumn="1" w:noHBand="0" w:noVBand="0"/>
      </w:tblPr>
      <w:tblGrid>
        <w:gridCol w:w="4517"/>
        <w:gridCol w:w="1893"/>
        <w:gridCol w:w="2409"/>
      </w:tblGrid>
      <w:tr w:rsidR="00236208" w:rsidRPr="00676637" w14:paraId="4C8575BF" w14:textId="77777777" w:rsidTr="003F629E">
        <w:trPr>
          <w:trHeight w:val="249"/>
          <w:jc w:val="center"/>
        </w:trPr>
        <w:tc>
          <w:tcPr>
            <w:tcW w:w="4517" w:type="dxa"/>
          </w:tcPr>
          <w:p w14:paraId="7349B572" w14:textId="77777777" w:rsidR="00236208" w:rsidRDefault="00236208" w:rsidP="00F1211F">
            <w:pPr>
              <w:rPr>
                <w:rFonts w:ascii="Arial" w:hAnsi="Arial" w:cs="Arial"/>
              </w:rPr>
            </w:pPr>
            <w:r>
              <w:rPr>
                <w:rFonts w:ascii="Arial" w:hAnsi="Arial" w:cs="Arial"/>
              </w:rPr>
              <w:t>Attendance/Promptness/Reliability/</w:t>
            </w:r>
          </w:p>
          <w:p w14:paraId="6DC2B8CB" w14:textId="77777777" w:rsidR="00236208" w:rsidRPr="00C23328" w:rsidRDefault="00236208" w:rsidP="00F1211F">
            <w:pPr>
              <w:rPr>
                <w:rFonts w:ascii="Arial" w:hAnsi="Arial" w:cs="Arial"/>
              </w:rPr>
            </w:pPr>
            <w:r>
              <w:rPr>
                <w:rFonts w:ascii="Arial" w:hAnsi="Arial" w:cs="Arial"/>
              </w:rPr>
              <w:t>Successful completion of RA duties</w:t>
            </w:r>
          </w:p>
        </w:tc>
        <w:tc>
          <w:tcPr>
            <w:tcW w:w="1893" w:type="dxa"/>
            <w:vAlign w:val="center"/>
          </w:tcPr>
          <w:p w14:paraId="6238309D" w14:textId="77777777" w:rsidR="00236208" w:rsidRPr="00C23328" w:rsidRDefault="00236208" w:rsidP="003F629E">
            <w:pPr>
              <w:contextualSpacing/>
              <w:jc w:val="center"/>
              <w:rPr>
                <w:rFonts w:ascii="Arial" w:hAnsi="Arial" w:cs="Arial"/>
              </w:rPr>
            </w:pPr>
            <w:r w:rsidRPr="00C23328">
              <w:rPr>
                <w:rFonts w:ascii="Arial" w:hAnsi="Arial" w:cs="Arial"/>
              </w:rPr>
              <w:t>75%</w:t>
            </w:r>
          </w:p>
        </w:tc>
        <w:tc>
          <w:tcPr>
            <w:tcW w:w="2409" w:type="dxa"/>
            <w:vAlign w:val="center"/>
          </w:tcPr>
          <w:p w14:paraId="20ADF464" w14:textId="1B9A4991" w:rsidR="00236208" w:rsidRPr="00C23328" w:rsidRDefault="00F1211F" w:rsidP="00F1211F">
            <w:pPr>
              <w:contextualSpacing/>
              <w:jc w:val="center"/>
              <w:rPr>
                <w:rFonts w:ascii="Arial" w:hAnsi="Arial" w:cs="Arial"/>
              </w:rPr>
            </w:pPr>
            <w:r>
              <w:rPr>
                <w:rFonts w:ascii="Arial" w:hAnsi="Arial" w:cs="Arial"/>
              </w:rPr>
              <w:t>300</w:t>
            </w:r>
            <w:r w:rsidR="00236208" w:rsidRPr="00C23328">
              <w:rPr>
                <w:rFonts w:ascii="Arial" w:hAnsi="Arial" w:cs="Arial"/>
              </w:rPr>
              <w:t xml:space="preserve"> points</w:t>
            </w:r>
          </w:p>
        </w:tc>
      </w:tr>
      <w:tr w:rsidR="00236208" w:rsidRPr="00676637" w14:paraId="2942B609" w14:textId="77777777" w:rsidTr="003F629E">
        <w:trPr>
          <w:trHeight w:val="249"/>
          <w:jc w:val="center"/>
        </w:trPr>
        <w:tc>
          <w:tcPr>
            <w:tcW w:w="4517" w:type="dxa"/>
            <w:shd w:val="clear" w:color="auto" w:fill="auto"/>
          </w:tcPr>
          <w:p w14:paraId="3702FCED" w14:textId="0D908F83" w:rsidR="00236208" w:rsidRPr="00C23328" w:rsidRDefault="00154B26" w:rsidP="00154B26">
            <w:pPr>
              <w:contextualSpacing/>
              <w:rPr>
                <w:rFonts w:ascii="Arial" w:hAnsi="Arial" w:cs="Arial"/>
              </w:rPr>
            </w:pPr>
            <w:r>
              <w:rPr>
                <w:rFonts w:ascii="Arial" w:hAnsi="Arial" w:cs="Arial"/>
              </w:rPr>
              <w:t xml:space="preserve">Journal Club </w:t>
            </w:r>
            <w:r w:rsidR="00236208">
              <w:rPr>
                <w:rFonts w:ascii="Arial" w:hAnsi="Arial" w:cs="Arial"/>
              </w:rPr>
              <w:t xml:space="preserve"> </w:t>
            </w:r>
          </w:p>
        </w:tc>
        <w:tc>
          <w:tcPr>
            <w:tcW w:w="1893" w:type="dxa"/>
            <w:shd w:val="clear" w:color="auto" w:fill="auto"/>
          </w:tcPr>
          <w:p w14:paraId="08ADD017" w14:textId="77777777" w:rsidR="00236208" w:rsidRPr="00C23328" w:rsidRDefault="00236208" w:rsidP="003F629E">
            <w:pPr>
              <w:contextualSpacing/>
              <w:jc w:val="center"/>
              <w:rPr>
                <w:rFonts w:ascii="Arial" w:hAnsi="Arial" w:cs="Arial"/>
              </w:rPr>
            </w:pPr>
            <w:r>
              <w:rPr>
                <w:rFonts w:ascii="Arial" w:hAnsi="Arial" w:cs="Arial"/>
              </w:rPr>
              <w:t>3.75</w:t>
            </w:r>
            <w:r w:rsidRPr="00C23328">
              <w:rPr>
                <w:rFonts w:ascii="Arial" w:hAnsi="Arial" w:cs="Arial"/>
              </w:rPr>
              <w:t>%</w:t>
            </w:r>
          </w:p>
        </w:tc>
        <w:tc>
          <w:tcPr>
            <w:tcW w:w="2409" w:type="dxa"/>
            <w:shd w:val="clear" w:color="auto" w:fill="auto"/>
          </w:tcPr>
          <w:p w14:paraId="0F14BA7B" w14:textId="77777777" w:rsidR="00236208" w:rsidRPr="00C23328" w:rsidRDefault="00236208" w:rsidP="003F629E">
            <w:pPr>
              <w:contextualSpacing/>
              <w:jc w:val="center"/>
              <w:rPr>
                <w:rFonts w:ascii="Arial" w:hAnsi="Arial" w:cs="Arial"/>
              </w:rPr>
            </w:pPr>
            <w:r>
              <w:rPr>
                <w:rFonts w:ascii="Arial" w:hAnsi="Arial" w:cs="Arial"/>
              </w:rPr>
              <w:t>15</w:t>
            </w:r>
            <w:r w:rsidRPr="00C23328">
              <w:rPr>
                <w:rFonts w:ascii="Arial" w:hAnsi="Arial" w:cs="Arial"/>
              </w:rPr>
              <w:t xml:space="preserve"> points</w:t>
            </w:r>
          </w:p>
        </w:tc>
      </w:tr>
      <w:tr w:rsidR="00236208" w:rsidRPr="00676637" w14:paraId="3DA0AB36" w14:textId="77777777" w:rsidTr="00F1211F">
        <w:trPr>
          <w:trHeight w:val="159"/>
          <w:jc w:val="center"/>
        </w:trPr>
        <w:tc>
          <w:tcPr>
            <w:tcW w:w="4517" w:type="dxa"/>
            <w:shd w:val="clear" w:color="auto" w:fill="auto"/>
          </w:tcPr>
          <w:p w14:paraId="7F4E3754" w14:textId="45CF3D58" w:rsidR="00236208" w:rsidRPr="00C23328" w:rsidRDefault="00236208" w:rsidP="00F1211F">
            <w:pPr>
              <w:contextualSpacing/>
              <w:rPr>
                <w:rFonts w:ascii="Arial" w:hAnsi="Arial" w:cs="Arial"/>
              </w:rPr>
            </w:pPr>
            <w:r>
              <w:rPr>
                <w:rFonts w:ascii="Arial" w:hAnsi="Arial" w:cs="Arial"/>
              </w:rPr>
              <w:t>Thesis Topic Selection</w:t>
            </w:r>
          </w:p>
        </w:tc>
        <w:tc>
          <w:tcPr>
            <w:tcW w:w="1893" w:type="dxa"/>
            <w:shd w:val="clear" w:color="auto" w:fill="auto"/>
          </w:tcPr>
          <w:p w14:paraId="76AD9D54" w14:textId="388BAE02" w:rsidR="00236208" w:rsidRPr="00C23328" w:rsidRDefault="00F1211F" w:rsidP="00F1211F">
            <w:pPr>
              <w:contextualSpacing/>
              <w:jc w:val="center"/>
              <w:rPr>
                <w:rFonts w:ascii="Arial" w:hAnsi="Arial" w:cs="Arial"/>
              </w:rPr>
            </w:pPr>
            <w:r>
              <w:rPr>
                <w:rFonts w:ascii="Arial" w:hAnsi="Arial" w:cs="Arial"/>
              </w:rPr>
              <w:t>15</w:t>
            </w:r>
            <w:r w:rsidR="00236208" w:rsidRPr="00C23328">
              <w:rPr>
                <w:rFonts w:ascii="Arial" w:hAnsi="Arial" w:cs="Arial"/>
              </w:rPr>
              <w:t>%</w:t>
            </w:r>
          </w:p>
        </w:tc>
        <w:tc>
          <w:tcPr>
            <w:tcW w:w="2409" w:type="dxa"/>
            <w:shd w:val="clear" w:color="auto" w:fill="auto"/>
          </w:tcPr>
          <w:p w14:paraId="7D799D9E" w14:textId="3C575EF6" w:rsidR="00236208" w:rsidRPr="00C23328" w:rsidRDefault="00F1211F" w:rsidP="00F1211F">
            <w:pPr>
              <w:contextualSpacing/>
              <w:jc w:val="center"/>
              <w:rPr>
                <w:rFonts w:ascii="Arial" w:hAnsi="Arial" w:cs="Arial"/>
              </w:rPr>
            </w:pPr>
            <w:r>
              <w:rPr>
                <w:rFonts w:ascii="Arial" w:hAnsi="Arial" w:cs="Arial"/>
              </w:rPr>
              <w:t xml:space="preserve">60 </w:t>
            </w:r>
            <w:r w:rsidR="00236208" w:rsidRPr="00C23328">
              <w:rPr>
                <w:rFonts w:ascii="Arial" w:hAnsi="Arial" w:cs="Arial"/>
              </w:rPr>
              <w:t>points</w:t>
            </w:r>
          </w:p>
        </w:tc>
      </w:tr>
      <w:tr w:rsidR="00236208" w:rsidRPr="00676637" w14:paraId="3E0DC88A" w14:textId="77777777" w:rsidTr="00F1211F">
        <w:trPr>
          <w:trHeight w:val="159"/>
          <w:jc w:val="center"/>
        </w:trPr>
        <w:tc>
          <w:tcPr>
            <w:tcW w:w="4517" w:type="dxa"/>
            <w:tcBorders>
              <w:bottom w:val="single" w:sz="4" w:space="0" w:color="auto"/>
            </w:tcBorders>
            <w:shd w:val="clear" w:color="auto" w:fill="auto"/>
          </w:tcPr>
          <w:p w14:paraId="57D51759" w14:textId="3A712732" w:rsidR="00236208" w:rsidRPr="00C23328" w:rsidRDefault="00236208" w:rsidP="00F1211F">
            <w:pPr>
              <w:contextualSpacing/>
              <w:rPr>
                <w:rFonts w:ascii="Arial" w:hAnsi="Arial" w:cs="Arial"/>
              </w:rPr>
            </w:pPr>
            <w:r>
              <w:rPr>
                <w:rFonts w:ascii="Arial" w:hAnsi="Arial" w:cs="Arial"/>
              </w:rPr>
              <w:t>Professionalism</w:t>
            </w:r>
          </w:p>
        </w:tc>
        <w:tc>
          <w:tcPr>
            <w:tcW w:w="1893" w:type="dxa"/>
            <w:tcBorders>
              <w:bottom w:val="single" w:sz="4" w:space="0" w:color="auto"/>
            </w:tcBorders>
            <w:shd w:val="clear" w:color="auto" w:fill="auto"/>
          </w:tcPr>
          <w:p w14:paraId="24ED9E48" w14:textId="169AF350" w:rsidR="00236208" w:rsidRPr="00C23328" w:rsidRDefault="00901CF1" w:rsidP="003F629E">
            <w:pPr>
              <w:contextualSpacing/>
              <w:jc w:val="center"/>
              <w:rPr>
                <w:rFonts w:ascii="Arial" w:hAnsi="Arial" w:cs="Arial"/>
              </w:rPr>
            </w:pPr>
            <w:r>
              <w:rPr>
                <w:rFonts w:ascii="Arial" w:hAnsi="Arial" w:cs="Arial"/>
              </w:rPr>
              <w:t>6.25</w:t>
            </w:r>
            <w:r w:rsidR="00236208" w:rsidRPr="00C23328">
              <w:rPr>
                <w:rFonts w:ascii="Arial" w:hAnsi="Arial" w:cs="Arial"/>
              </w:rPr>
              <w:t>%</w:t>
            </w:r>
          </w:p>
        </w:tc>
        <w:tc>
          <w:tcPr>
            <w:tcW w:w="2409" w:type="dxa"/>
            <w:tcBorders>
              <w:bottom w:val="single" w:sz="4" w:space="0" w:color="auto"/>
            </w:tcBorders>
            <w:shd w:val="clear" w:color="auto" w:fill="auto"/>
          </w:tcPr>
          <w:p w14:paraId="4ADDE7AE" w14:textId="77777777" w:rsidR="00236208" w:rsidRPr="00C23328" w:rsidRDefault="00236208" w:rsidP="003F629E">
            <w:pPr>
              <w:contextualSpacing/>
              <w:jc w:val="center"/>
              <w:rPr>
                <w:rFonts w:ascii="Arial" w:hAnsi="Arial" w:cs="Arial"/>
              </w:rPr>
            </w:pPr>
            <w:r>
              <w:rPr>
                <w:rFonts w:ascii="Arial" w:hAnsi="Arial" w:cs="Arial"/>
              </w:rPr>
              <w:t>25</w:t>
            </w:r>
            <w:r w:rsidRPr="00C23328">
              <w:rPr>
                <w:rFonts w:ascii="Arial" w:hAnsi="Arial" w:cs="Arial"/>
              </w:rPr>
              <w:t xml:space="preserve"> points</w:t>
            </w:r>
          </w:p>
        </w:tc>
      </w:tr>
      <w:tr w:rsidR="00901CF1" w:rsidRPr="00676637" w14:paraId="60D85B3A" w14:textId="77777777" w:rsidTr="00F1211F">
        <w:trPr>
          <w:trHeight w:val="159"/>
          <w:jc w:val="center"/>
        </w:trPr>
        <w:tc>
          <w:tcPr>
            <w:tcW w:w="4517" w:type="dxa"/>
            <w:tcBorders>
              <w:top w:val="single" w:sz="4" w:space="0" w:color="auto"/>
            </w:tcBorders>
            <w:shd w:val="clear" w:color="auto" w:fill="auto"/>
          </w:tcPr>
          <w:p w14:paraId="386A763F" w14:textId="6C316756" w:rsidR="00901CF1" w:rsidRDefault="00901CF1" w:rsidP="00901CF1">
            <w:pPr>
              <w:contextualSpacing/>
              <w:jc w:val="center"/>
              <w:rPr>
                <w:rFonts w:ascii="Arial" w:hAnsi="Arial" w:cs="Arial"/>
              </w:rPr>
            </w:pPr>
            <w:r w:rsidRPr="00C23328">
              <w:rPr>
                <w:rFonts w:ascii="Arial" w:hAnsi="Arial" w:cs="Arial"/>
              </w:rPr>
              <w:t>TOTAL:</w:t>
            </w:r>
          </w:p>
        </w:tc>
        <w:tc>
          <w:tcPr>
            <w:tcW w:w="1893" w:type="dxa"/>
            <w:tcBorders>
              <w:top w:val="single" w:sz="4" w:space="0" w:color="auto"/>
            </w:tcBorders>
            <w:shd w:val="clear" w:color="auto" w:fill="auto"/>
          </w:tcPr>
          <w:p w14:paraId="67472C9F" w14:textId="3E564C6C" w:rsidR="00901CF1" w:rsidRDefault="00901CF1" w:rsidP="00901CF1">
            <w:pPr>
              <w:contextualSpacing/>
              <w:jc w:val="center"/>
              <w:rPr>
                <w:rFonts w:ascii="Arial" w:hAnsi="Arial" w:cs="Arial"/>
              </w:rPr>
            </w:pPr>
            <w:r w:rsidRPr="00C23328">
              <w:rPr>
                <w:rFonts w:ascii="Arial" w:hAnsi="Arial" w:cs="Arial"/>
              </w:rPr>
              <w:t>100%</w:t>
            </w:r>
          </w:p>
        </w:tc>
        <w:tc>
          <w:tcPr>
            <w:tcW w:w="2409" w:type="dxa"/>
            <w:tcBorders>
              <w:top w:val="single" w:sz="4" w:space="0" w:color="auto"/>
            </w:tcBorders>
            <w:shd w:val="clear" w:color="auto" w:fill="auto"/>
          </w:tcPr>
          <w:p w14:paraId="3087B285" w14:textId="0FBEA095" w:rsidR="00901CF1" w:rsidRDefault="00901CF1" w:rsidP="00901CF1">
            <w:pPr>
              <w:contextualSpacing/>
              <w:jc w:val="center"/>
              <w:rPr>
                <w:rFonts w:ascii="Arial" w:hAnsi="Arial" w:cs="Arial"/>
              </w:rPr>
            </w:pPr>
            <w:r w:rsidRPr="00C23328">
              <w:rPr>
                <w:rFonts w:ascii="Arial" w:hAnsi="Arial" w:cs="Arial"/>
              </w:rPr>
              <w:t>400 points</w:t>
            </w:r>
          </w:p>
        </w:tc>
      </w:tr>
    </w:tbl>
    <w:p w14:paraId="2B366A40" w14:textId="77777777" w:rsidR="00236208" w:rsidRPr="003D0B0C" w:rsidRDefault="00236208" w:rsidP="00C23328">
      <w:pPr>
        <w:pStyle w:val="ListParagraph"/>
        <w:ind w:left="1500"/>
        <w:rPr>
          <w:rFonts w:ascii="Arial" w:hAnsi="Arial" w:cs="Arial"/>
          <w:b/>
          <w:color w:val="FF0000"/>
          <w:u w:val="single"/>
        </w:rPr>
      </w:pPr>
    </w:p>
    <w:p w14:paraId="43D4D4A3" w14:textId="1F232356" w:rsidR="009D6477" w:rsidRPr="00671091" w:rsidRDefault="003140FA" w:rsidP="00C23328">
      <w:pPr>
        <w:jc w:val="center"/>
        <w:rPr>
          <w:rFonts w:ascii="Arial" w:hAnsi="Arial" w:cs="Arial"/>
        </w:rPr>
      </w:pPr>
      <w:r w:rsidRPr="00671091">
        <w:rPr>
          <w:rFonts w:ascii="Arial" w:hAnsi="Arial" w:cs="Arial"/>
          <w:b/>
          <w:u w:val="single"/>
        </w:rPr>
        <w:t>Grading</w:t>
      </w:r>
      <w:r w:rsidR="00236208">
        <w:rPr>
          <w:rFonts w:ascii="Arial" w:hAnsi="Arial" w:cs="Arial"/>
          <w:b/>
          <w:u w:val="single"/>
        </w:rPr>
        <w:t xml:space="preserve"> for Seniors</w:t>
      </w:r>
      <w:r w:rsidR="00901CF1">
        <w:rPr>
          <w:rFonts w:ascii="Arial" w:hAnsi="Arial" w:cs="Arial"/>
          <w:b/>
          <w:u w:val="single"/>
        </w:rPr>
        <w:t xml:space="preserve"> (Fall and Spring Semesters)</w:t>
      </w:r>
    </w:p>
    <w:tbl>
      <w:tblPr>
        <w:tblW w:w="0" w:type="auto"/>
        <w:jc w:val="center"/>
        <w:tblLook w:val="01E0" w:firstRow="1" w:lastRow="1" w:firstColumn="1" w:lastColumn="1" w:noHBand="0" w:noVBand="0"/>
      </w:tblPr>
      <w:tblGrid>
        <w:gridCol w:w="4517"/>
        <w:gridCol w:w="1893"/>
        <w:gridCol w:w="2409"/>
      </w:tblGrid>
      <w:tr w:rsidR="00D35BFA" w:rsidRPr="00676637" w14:paraId="657DD0AE" w14:textId="77777777" w:rsidTr="00C23328">
        <w:trPr>
          <w:trHeight w:val="249"/>
          <w:jc w:val="center"/>
        </w:trPr>
        <w:tc>
          <w:tcPr>
            <w:tcW w:w="4517" w:type="dxa"/>
          </w:tcPr>
          <w:p w14:paraId="0CDF3F7D" w14:textId="77777777" w:rsidR="00B92257" w:rsidRDefault="00D35BFA" w:rsidP="00F1211F">
            <w:pPr>
              <w:rPr>
                <w:rFonts w:ascii="Arial" w:hAnsi="Arial" w:cs="Arial"/>
              </w:rPr>
            </w:pPr>
            <w:r>
              <w:rPr>
                <w:rFonts w:ascii="Arial" w:hAnsi="Arial" w:cs="Arial"/>
              </w:rPr>
              <w:t>Attendance/Promptness/Reliability</w:t>
            </w:r>
            <w:r w:rsidR="00B92257">
              <w:rPr>
                <w:rFonts w:ascii="Arial" w:hAnsi="Arial" w:cs="Arial"/>
              </w:rPr>
              <w:t>/</w:t>
            </w:r>
          </w:p>
          <w:p w14:paraId="6B93533B" w14:textId="77777777" w:rsidR="00D35BFA" w:rsidRPr="00C23328" w:rsidRDefault="00B92257" w:rsidP="00F1211F">
            <w:pPr>
              <w:rPr>
                <w:rFonts w:ascii="Arial" w:hAnsi="Arial" w:cs="Arial"/>
              </w:rPr>
            </w:pPr>
            <w:r>
              <w:rPr>
                <w:rFonts w:ascii="Arial" w:hAnsi="Arial" w:cs="Arial"/>
              </w:rPr>
              <w:t>Successful completion of RA duties</w:t>
            </w:r>
          </w:p>
        </w:tc>
        <w:tc>
          <w:tcPr>
            <w:tcW w:w="1893" w:type="dxa"/>
            <w:vAlign w:val="center"/>
          </w:tcPr>
          <w:p w14:paraId="0DED00D0" w14:textId="5DC747DA" w:rsidR="00D35BFA" w:rsidRPr="00C23328" w:rsidRDefault="00901CF1">
            <w:pPr>
              <w:contextualSpacing/>
              <w:jc w:val="center"/>
              <w:rPr>
                <w:rFonts w:ascii="Arial" w:hAnsi="Arial" w:cs="Arial"/>
              </w:rPr>
            </w:pPr>
            <w:r>
              <w:rPr>
                <w:rFonts w:ascii="Arial" w:hAnsi="Arial" w:cs="Arial"/>
              </w:rPr>
              <w:t>65</w:t>
            </w:r>
            <w:r w:rsidR="00D35BFA" w:rsidRPr="00C23328">
              <w:rPr>
                <w:rFonts w:ascii="Arial" w:hAnsi="Arial" w:cs="Arial"/>
              </w:rPr>
              <w:t>%</w:t>
            </w:r>
          </w:p>
        </w:tc>
        <w:tc>
          <w:tcPr>
            <w:tcW w:w="2409" w:type="dxa"/>
            <w:vAlign w:val="center"/>
          </w:tcPr>
          <w:p w14:paraId="5844E123" w14:textId="4BD072F7" w:rsidR="00D35BFA" w:rsidRPr="00C23328" w:rsidRDefault="00901CF1">
            <w:pPr>
              <w:contextualSpacing/>
              <w:jc w:val="center"/>
              <w:rPr>
                <w:rFonts w:ascii="Arial" w:hAnsi="Arial" w:cs="Arial"/>
              </w:rPr>
            </w:pPr>
            <w:r>
              <w:rPr>
                <w:rFonts w:ascii="Arial" w:hAnsi="Arial" w:cs="Arial"/>
              </w:rPr>
              <w:t>260</w:t>
            </w:r>
            <w:r w:rsidR="00D35BFA" w:rsidRPr="00C23328">
              <w:rPr>
                <w:rFonts w:ascii="Arial" w:hAnsi="Arial" w:cs="Arial"/>
              </w:rPr>
              <w:t xml:space="preserve"> points</w:t>
            </w:r>
          </w:p>
        </w:tc>
      </w:tr>
      <w:tr w:rsidR="00D35BFA" w:rsidRPr="00676637" w14:paraId="36E51AA5" w14:textId="77777777" w:rsidTr="00C23328">
        <w:trPr>
          <w:trHeight w:val="249"/>
          <w:jc w:val="center"/>
        </w:trPr>
        <w:tc>
          <w:tcPr>
            <w:tcW w:w="4517" w:type="dxa"/>
            <w:shd w:val="clear" w:color="auto" w:fill="auto"/>
          </w:tcPr>
          <w:p w14:paraId="26BBA2AA" w14:textId="4A706F8B" w:rsidR="00D35BFA" w:rsidRPr="00C23328" w:rsidRDefault="00154B26" w:rsidP="00154B26">
            <w:pPr>
              <w:contextualSpacing/>
              <w:rPr>
                <w:rFonts w:ascii="Arial" w:hAnsi="Arial" w:cs="Arial"/>
              </w:rPr>
            </w:pPr>
            <w:r>
              <w:rPr>
                <w:rFonts w:ascii="Arial" w:hAnsi="Arial" w:cs="Arial"/>
              </w:rPr>
              <w:t xml:space="preserve">Journal Club </w:t>
            </w:r>
            <w:r w:rsidR="00D35BFA">
              <w:rPr>
                <w:rFonts w:ascii="Arial" w:hAnsi="Arial" w:cs="Arial"/>
              </w:rPr>
              <w:t xml:space="preserve"> </w:t>
            </w:r>
          </w:p>
        </w:tc>
        <w:tc>
          <w:tcPr>
            <w:tcW w:w="1893" w:type="dxa"/>
            <w:shd w:val="clear" w:color="auto" w:fill="auto"/>
          </w:tcPr>
          <w:p w14:paraId="075C2C7A" w14:textId="77777777" w:rsidR="00D35BFA" w:rsidRPr="00C23328" w:rsidRDefault="00B92257" w:rsidP="00B92257">
            <w:pPr>
              <w:contextualSpacing/>
              <w:jc w:val="center"/>
              <w:rPr>
                <w:rFonts w:ascii="Arial" w:hAnsi="Arial" w:cs="Arial"/>
              </w:rPr>
            </w:pPr>
            <w:r>
              <w:rPr>
                <w:rFonts w:ascii="Arial" w:hAnsi="Arial" w:cs="Arial"/>
              </w:rPr>
              <w:t>3.75</w:t>
            </w:r>
            <w:r w:rsidR="00D35BFA" w:rsidRPr="00C23328">
              <w:rPr>
                <w:rFonts w:ascii="Arial" w:hAnsi="Arial" w:cs="Arial"/>
              </w:rPr>
              <w:t>%</w:t>
            </w:r>
          </w:p>
        </w:tc>
        <w:tc>
          <w:tcPr>
            <w:tcW w:w="2409" w:type="dxa"/>
            <w:shd w:val="clear" w:color="auto" w:fill="auto"/>
          </w:tcPr>
          <w:p w14:paraId="7622FA31" w14:textId="77777777" w:rsidR="00D35BFA" w:rsidRPr="00C23328" w:rsidRDefault="00D35BFA" w:rsidP="00B92257">
            <w:pPr>
              <w:contextualSpacing/>
              <w:jc w:val="center"/>
              <w:rPr>
                <w:rFonts w:ascii="Arial" w:hAnsi="Arial" w:cs="Arial"/>
              </w:rPr>
            </w:pPr>
            <w:r>
              <w:rPr>
                <w:rFonts w:ascii="Arial" w:hAnsi="Arial" w:cs="Arial"/>
              </w:rPr>
              <w:t>15</w:t>
            </w:r>
            <w:r w:rsidRPr="00C23328">
              <w:rPr>
                <w:rFonts w:ascii="Arial" w:hAnsi="Arial" w:cs="Arial"/>
              </w:rPr>
              <w:t xml:space="preserve"> points</w:t>
            </w:r>
          </w:p>
        </w:tc>
      </w:tr>
      <w:tr w:rsidR="00D35BFA" w:rsidRPr="00676637" w14:paraId="35BE2A47" w14:textId="77777777" w:rsidTr="00C23328">
        <w:trPr>
          <w:trHeight w:val="159"/>
          <w:jc w:val="center"/>
        </w:trPr>
        <w:tc>
          <w:tcPr>
            <w:tcW w:w="4517" w:type="dxa"/>
            <w:shd w:val="clear" w:color="auto" w:fill="auto"/>
          </w:tcPr>
          <w:p w14:paraId="0E3BF4B3" w14:textId="21F974EB" w:rsidR="00D35BFA" w:rsidRPr="00C23328" w:rsidRDefault="00236208" w:rsidP="00F1211F">
            <w:pPr>
              <w:contextualSpacing/>
              <w:rPr>
                <w:rFonts w:ascii="Arial" w:hAnsi="Arial" w:cs="Arial"/>
              </w:rPr>
            </w:pPr>
            <w:r>
              <w:rPr>
                <w:rFonts w:ascii="Arial" w:hAnsi="Arial" w:cs="Arial"/>
              </w:rPr>
              <w:t>Senior Thesis</w:t>
            </w:r>
            <w:r w:rsidR="00D35BFA">
              <w:rPr>
                <w:rFonts w:ascii="Arial" w:hAnsi="Arial" w:cs="Arial"/>
              </w:rPr>
              <w:t xml:space="preserve"> Project</w:t>
            </w:r>
          </w:p>
        </w:tc>
        <w:tc>
          <w:tcPr>
            <w:tcW w:w="1893" w:type="dxa"/>
            <w:shd w:val="clear" w:color="auto" w:fill="auto"/>
          </w:tcPr>
          <w:p w14:paraId="2D2738D1" w14:textId="15913E13" w:rsidR="00D35BFA" w:rsidRPr="00C23328" w:rsidRDefault="00901CF1" w:rsidP="00B92257">
            <w:pPr>
              <w:contextualSpacing/>
              <w:jc w:val="center"/>
              <w:rPr>
                <w:rFonts w:ascii="Arial" w:hAnsi="Arial" w:cs="Arial"/>
              </w:rPr>
            </w:pPr>
            <w:r>
              <w:rPr>
                <w:rFonts w:ascii="Arial" w:hAnsi="Arial" w:cs="Arial"/>
              </w:rPr>
              <w:t>25</w:t>
            </w:r>
            <w:r w:rsidR="00D35BFA" w:rsidRPr="00C23328">
              <w:rPr>
                <w:rFonts w:ascii="Arial" w:hAnsi="Arial" w:cs="Arial"/>
              </w:rPr>
              <w:t>%</w:t>
            </w:r>
          </w:p>
        </w:tc>
        <w:tc>
          <w:tcPr>
            <w:tcW w:w="2409" w:type="dxa"/>
            <w:shd w:val="clear" w:color="auto" w:fill="auto"/>
          </w:tcPr>
          <w:p w14:paraId="54BB6FD5" w14:textId="29928DD6" w:rsidR="00D35BFA" w:rsidRPr="00C23328" w:rsidRDefault="00901CF1" w:rsidP="00B92257">
            <w:pPr>
              <w:contextualSpacing/>
              <w:jc w:val="center"/>
              <w:rPr>
                <w:rFonts w:ascii="Arial" w:hAnsi="Arial" w:cs="Arial"/>
              </w:rPr>
            </w:pPr>
            <w:r>
              <w:rPr>
                <w:rFonts w:ascii="Arial" w:hAnsi="Arial" w:cs="Arial"/>
              </w:rPr>
              <w:t>100</w:t>
            </w:r>
            <w:r w:rsidR="00D35BFA">
              <w:rPr>
                <w:rFonts w:ascii="Arial" w:hAnsi="Arial" w:cs="Arial"/>
              </w:rPr>
              <w:t xml:space="preserve"> </w:t>
            </w:r>
            <w:r w:rsidR="00D35BFA" w:rsidRPr="00C23328">
              <w:rPr>
                <w:rFonts w:ascii="Arial" w:hAnsi="Arial" w:cs="Arial"/>
              </w:rPr>
              <w:t>points</w:t>
            </w:r>
          </w:p>
        </w:tc>
      </w:tr>
      <w:tr w:rsidR="00D35BFA" w:rsidRPr="00676637" w14:paraId="1CAF5C59" w14:textId="77777777" w:rsidTr="00C23328">
        <w:trPr>
          <w:trHeight w:val="159"/>
          <w:jc w:val="center"/>
        </w:trPr>
        <w:tc>
          <w:tcPr>
            <w:tcW w:w="4517" w:type="dxa"/>
            <w:shd w:val="clear" w:color="auto" w:fill="auto"/>
          </w:tcPr>
          <w:p w14:paraId="5B68AED9" w14:textId="77777777" w:rsidR="00D35BFA" w:rsidRPr="00C23328" w:rsidRDefault="00D35BFA" w:rsidP="00F1211F">
            <w:pPr>
              <w:contextualSpacing/>
              <w:rPr>
                <w:rFonts w:ascii="Arial" w:hAnsi="Arial" w:cs="Arial"/>
              </w:rPr>
            </w:pPr>
            <w:r>
              <w:rPr>
                <w:rFonts w:ascii="Arial" w:hAnsi="Arial" w:cs="Arial"/>
              </w:rPr>
              <w:t>Professionalism</w:t>
            </w:r>
          </w:p>
        </w:tc>
        <w:tc>
          <w:tcPr>
            <w:tcW w:w="1893" w:type="dxa"/>
            <w:shd w:val="clear" w:color="auto" w:fill="auto"/>
          </w:tcPr>
          <w:p w14:paraId="5A08987E" w14:textId="7B02A3B7" w:rsidR="00D35BFA" w:rsidRPr="00C23328" w:rsidRDefault="00901CF1">
            <w:pPr>
              <w:contextualSpacing/>
              <w:jc w:val="center"/>
              <w:rPr>
                <w:rFonts w:ascii="Arial" w:hAnsi="Arial" w:cs="Arial"/>
              </w:rPr>
            </w:pPr>
            <w:r>
              <w:rPr>
                <w:rFonts w:ascii="Arial" w:hAnsi="Arial" w:cs="Arial"/>
              </w:rPr>
              <w:t>6.25</w:t>
            </w:r>
            <w:r w:rsidR="00D35BFA" w:rsidRPr="00C23328">
              <w:rPr>
                <w:rFonts w:ascii="Arial" w:hAnsi="Arial" w:cs="Arial"/>
              </w:rPr>
              <w:t>%</w:t>
            </w:r>
          </w:p>
        </w:tc>
        <w:tc>
          <w:tcPr>
            <w:tcW w:w="2409" w:type="dxa"/>
            <w:shd w:val="clear" w:color="auto" w:fill="auto"/>
          </w:tcPr>
          <w:p w14:paraId="16CEF590" w14:textId="77777777" w:rsidR="00D35BFA" w:rsidRPr="00C23328" w:rsidRDefault="00D35BFA" w:rsidP="00B92257">
            <w:pPr>
              <w:contextualSpacing/>
              <w:jc w:val="center"/>
              <w:rPr>
                <w:rFonts w:ascii="Arial" w:hAnsi="Arial" w:cs="Arial"/>
              </w:rPr>
            </w:pPr>
            <w:r>
              <w:rPr>
                <w:rFonts w:ascii="Arial" w:hAnsi="Arial" w:cs="Arial"/>
              </w:rPr>
              <w:t>25</w:t>
            </w:r>
            <w:r w:rsidRPr="00C23328">
              <w:rPr>
                <w:rFonts w:ascii="Arial" w:hAnsi="Arial" w:cs="Arial"/>
              </w:rPr>
              <w:t xml:space="preserve"> points</w:t>
            </w:r>
          </w:p>
        </w:tc>
      </w:tr>
      <w:tr w:rsidR="00D35BFA" w:rsidRPr="00676637" w14:paraId="41F394FF" w14:textId="77777777" w:rsidTr="00C23328">
        <w:trPr>
          <w:trHeight w:val="249"/>
          <w:jc w:val="center"/>
        </w:trPr>
        <w:tc>
          <w:tcPr>
            <w:tcW w:w="4517" w:type="dxa"/>
            <w:tcBorders>
              <w:top w:val="single" w:sz="4" w:space="0" w:color="auto"/>
            </w:tcBorders>
          </w:tcPr>
          <w:p w14:paraId="0E767D4E" w14:textId="77777777" w:rsidR="00D35BFA" w:rsidRPr="00C23328" w:rsidRDefault="00D35BFA" w:rsidP="00B92257">
            <w:pPr>
              <w:contextualSpacing/>
              <w:jc w:val="center"/>
              <w:rPr>
                <w:rFonts w:ascii="Arial" w:hAnsi="Arial" w:cs="Arial"/>
              </w:rPr>
            </w:pPr>
            <w:r w:rsidRPr="00C23328">
              <w:rPr>
                <w:rFonts w:ascii="Arial" w:hAnsi="Arial" w:cs="Arial"/>
              </w:rPr>
              <w:t>TOTAL:</w:t>
            </w:r>
          </w:p>
        </w:tc>
        <w:tc>
          <w:tcPr>
            <w:tcW w:w="1893" w:type="dxa"/>
            <w:tcBorders>
              <w:top w:val="single" w:sz="4" w:space="0" w:color="auto"/>
            </w:tcBorders>
          </w:tcPr>
          <w:p w14:paraId="72B1CAF0" w14:textId="77777777" w:rsidR="00D35BFA" w:rsidRPr="00C23328" w:rsidRDefault="00D35BFA" w:rsidP="00B92257">
            <w:pPr>
              <w:contextualSpacing/>
              <w:jc w:val="center"/>
              <w:rPr>
                <w:rFonts w:ascii="Arial" w:hAnsi="Arial" w:cs="Arial"/>
              </w:rPr>
            </w:pPr>
            <w:r w:rsidRPr="00C23328">
              <w:rPr>
                <w:rFonts w:ascii="Arial" w:hAnsi="Arial" w:cs="Arial"/>
              </w:rPr>
              <w:t>100%</w:t>
            </w:r>
          </w:p>
        </w:tc>
        <w:tc>
          <w:tcPr>
            <w:tcW w:w="2409" w:type="dxa"/>
            <w:tcBorders>
              <w:top w:val="single" w:sz="4" w:space="0" w:color="auto"/>
            </w:tcBorders>
          </w:tcPr>
          <w:p w14:paraId="29C33C78" w14:textId="77777777" w:rsidR="00D35BFA" w:rsidRPr="00C23328" w:rsidRDefault="00D35BFA" w:rsidP="00B92257">
            <w:pPr>
              <w:contextualSpacing/>
              <w:jc w:val="center"/>
              <w:rPr>
                <w:rFonts w:ascii="Arial" w:hAnsi="Arial" w:cs="Arial"/>
              </w:rPr>
            </w:pPr>
            <w:r w:rsidRPr="00C23328">
              <w:rPr>
                <w:rFonts w:ascii="Arial" w:hAnsi="Arial" w:cs="Arial"/>
              </w:rPr>
              <w:t>400 points</w:t>
            </w:r>
          </w:p>
        </w:tc>
      </w:tr>
    </w:tbl>
    <w:p w14:paraId="43CAD5A8" w14:textId="77777777" w:rsidR="00FC0DA0" w:rsidRDefault="00FC0DA0" w:rsidP="003140FA">
      <w:pPr>
        <w:rPr>
          <w:rFonts w:ascii="Arial" w:hAnsi="Arial" w:cs="Arial"/>
          <w:i/>
        </w:rPr>
      </w:pPr>
    </w:p>
    <w:p w14:paraId="44138B47" w14:textId="77777777" w:rsidR="00256C38" w:rsidRDefault="00B92257" w:rsidP="003140FA">
      <w:pPr>
        <w:rPr>
          <w:rFonts w:ascii="Arial" w:hAnsi="Arial" w:cs="Arial"/>
          <w:i/>
        </w:rPr>
      </w:pPr>
      <w:r>
        <w:rPr>
          <w:rFonts w:ascii="Arial" w:hAnsi="Arial" w:cs="Arial"/>
          <w:i/>
        </w:rPr>
        <w:t>**</w:t>
      </w:r>
      <w:r w:rsidR="00D35BFA">
        <w:rPr>
          <w:rFonts w:ascii="Arial" w:hAnsi="Arial" w:cs="Arial"/>
          <w:i/>
        </w:rPr>
        <w:t>In order to receive an ‘A’ in this class, you will likely need to satisfy the following:</w:t>
      </w:r>
    </w:p>
    <w:p w14:paraId="57736014" w14:textId="77777777" w:rsidR="00FC0DA0" w:rsidRDefault="00FC0DA0" w:rsidP="003140FA">
      <w:pPr>
        <w:rPr>
          <w:rFonts w:ascii="Arial" w:hAnsi="Arial" w:cs="Arial"/>
          <w:i/>
        </w:rPr>
      </w:pPr>
    </w:p>
    <w:p w14:paraId="036C78F6" w14:textId="48B700F3" w:rsidR="00D35BFA" w:rsidRPr="00671091" w:rsidRDefault="00F1211F" w:rsidP="00D35BFA">
      <w:pPr>
        <w:numPr>
          <w:ilvl w:val="0"/>
          <w:numId w:val="18"/>
        </w:numPr>
        <w:rPr>
          <w:rFonts w:ascii="Arial" w:hAnsi="Arial" w:cs="Arial"/>
        </w:rPr>
      </w:pPr>
      <w:r>
        <w:rPr>
          <w:rFonts w:ascii="Arial" w:hAnsi="Arial" w:cs="Arial"/>
        </w:rPr>
        <w:t>I</w:t>
      </w:r>
      <w:r w:rsidR="00D35BFA" w:rsidRPr="00671091">
        <w:rPr>
          <w:rFonts w:ascii="Arial" w:hAnsi="Arial" w:cs="Arial"/>
        </w:rPr>
        <w:t>ndependent and conscientious completion of lab a</w:t>
      </w:r>
      <w:r w:rsidR="000F5D2B">
        <w:rPr>
          <w:rFonts w:ascii="Arial" w:hAnsi="Arial" w:cs="Arial"/>
        </w:rPr>
        <w:t>ctivities, including working assessments, treatment weekends, and conducting school observations (if applicable) at a pace consistent with your peers</w:t>
      </w:r>
    </w:p>
    <w:p w14:paraId="73692757" w14:textId="77777777" w:rsidR="00D35BFA" w:rsidRPr="00671091" w:rsidRDefault="00D35BFA" w:rsidP="00D35BFA">
      <w:pPr>
        <w:numPr>
          <w:ilvl w:val="0"/>
          <w:numId w:val="18"/>
        </w:numPr>
        <w:rPr>
          <w:rFonts w:ascii="Arial" w:hAnsi="Arial" w:cs="Arial"/>
        </w:rPr>
      </w:pPr>
      <w:r w:rsidRPr="00671091">
        <w:rPr>
          <w:rFonts w:ascii="Arial" w:hAnsi="Arial" w:cs="Arial"/>
        </w:rPr>
        <w:t>Consistent and timely attendance and active participation in lab meetings, including adequate preparation and thoughtful discussion of readings at lab meetings</w:t>
      </w:r>
    </w:p>
    <w:p w14:paraId="24173ABB" w14:textId="77777777" w:rsidR="00D35BFA" w:rsidRPr="00671091" w:rsidRDefault="00D35BFA" w:rsidP="00D35BFA">
      <w:pPr>
        <w:numPr>
          <w:ilvl w:val="0"/>
          <w:numId w:val="18"/>
        </w:numPr>
        <w:rPr>
          <w:rFonts w:ascii="Arial" w:hAnsi="Arial" w:cs="Arial"/>
        </w:rPr>
      </w:pPr>
      <w:r w:rsidRPr="00671091">
        <w:rPr>
          <w:rFonts w:ascii="Arial" w:hAnsi="Arial" w:cs="Arial"/>
        </w:rPr>
        <w:t>Being on time for participant visits/treatment sessions</w:t>
      </w:r>
    </w:p>
    <w:p w14:paraId="2A34D0CE" w14:textId="77777777" w:rsidR="00D35BFA" w:rsidRDefault="00D35BFA" w:rsidP="00D35BFA">
      <w:pPr>
        <w:numPr>
          <w:ilvl w:val="0"/>
          <w:numId w:val="18"/>
        </w:numPr>
        <w:rPr>
          <w:rFonts w:ascii="Arial" w:hAnsi="Arial" w:cs="Arial"/>
        </w:rPr>
      </w:pPr>
      <w:r w:rsidRPr="00671091">
        <w:rPr>
          <w:rFonts w:ascii="Arial" w:hAnsi="Arial" w:cs="Arial"/>
        </w:rPr>
        <w:t>Adherence to professional and ethical behavior</w:t>
      </w:r>
    </w:p>
    <w:p w14:paraId="473B4381" w14:textId="77777777" w:rsidR="00D35BFA" w:rsidRDefault="00D35BFA" w:rsidP="00C23328">
      <w:pPr>
        <w:rPr>
          <w:rFonts w:ascii="Arial" w:hAnsi="Arial" w:cs="Arial"/>
        </w:rPr>
      </w:pPr>
    </w:p>
    <w:p w14:paraId="428EA0EB" w14:textId="77777777" w:rsidR="00827E50" w:rsidRDefault="00827E50" w:rsidP="00C23328">
      <w:pPr>
        <w:rPr>
          <w:rFonts w:ascii="Arial" w:hAnsi="Arial" w:cs="Arial"/>
          <w:i/>
        </w:rPr>
      </w:pPr>
    </w:p>
    <w:p w14:paraId="74C03627" w14:textId="77777777" w:rsidR="00827E50" w:rsidRDefault="00827E50" w:rsidP="00C23328">
      <w:pPr>
        <w:rPr>
          <w:rFonts w:ascii="Arial" w:hAnsi="Arial" w:cs="Arial"/>
          <w:i/>
        </w:rPr>
      </w:pPr>
    </w:p>
    <w:p w14:paraId="0CEA6DC2" w14:textId="77777777" w:rsidR="00827E50" w:rsidRDefault="00827E50" w:rsidP="00C23328">
      <w:pPr>
        <w:rPr>
          <w:rFonts w:ascii="Arial" w:hAnsi="Arial" w:cs="Arial"/>
          <w:i/>
        </w:rPr>
      </w:pPr>
    </w:p>
    <w:p w14:paraId="18815B0F" w14:textId="77777777" w:rsidR="00827E50" w:rsidRDefault="00827E50" w:rsidP="00C23328">
      <w:pPr>
        <w:rPr>
          <w:rFonts w:ascii="Arial" w:hAnsi="Arial" w:cs="Arial"/>
          <w:i/>
        </w:rPr>
      </w:pPr>
    </w:p>
    <w:p w14:paraId="47998F71" w14:textId="77777777" w:rsidR="00D35BFA" w:rsidRPr="00C23328" w:rsidRDefault="00B92257" w:rsidP="00C23328">
      <w:pPr>
        <w:rPr>
          <w:rFonts w:ascii="Arial" w:hAnsi="Arial" w:cs="Arial"/>
          <w:i/>
        </w:rPr>
      </w:pPr>
      <w:r w:rsidRPr="00C23328">
        <w:rPr>
          <w:rFonts w:ascii="Arial" w:hAnsi="Arial" w:cs="Arial"/>
          <w:i/>
        </w:rPr>
        <w:lastRenderedPageBreak/>
        <w:t>Attendance/Promptness/Reliability/Successful completion of RA duties</w:t>
      </w:r>
    </w:p>
    <w:p w14:paraId="6920CB3F" w14:textId="77777777" w:rsidR="00D35BFA" w:rsidRDefault="00D35BFA" w:rsidP="00C23328">
      <w:pPr>
        <w:rPr>
          <w:rFonts w:ascii="Arial" w:hAnsi="Arial" w:cs="Arial"/>
        </w:rPr>
      </w:pPr>
    </w:p>
    <w:p w14:paraId="2A2230FD" w14:textId="557C45EB" w:rsidR="00B92257" w:rsidRDefault="00B92257" w:rsidP="00C23328">
      <w:pPr>
        <w:pStyle w:val="ListParagraph"/>
        <w:numPr>
          <w:ilvl w:val="0"/>
          <w:numId w:val="27"/>
        </w:numPr>
        <w:rPr>
          <w:rFonts w:ascii="Arial" w:hAnsi="Arial" w:cs="Arial"/>
        </w:rPr>
      </w:pPr>
      <w:r>
        <w:rPr>
          <w:rFonts w:ascii="Arial" w:hAnsi="Arial" w:cs="Arial"/>
        </w:rPr>
        <w:t>Satisfactory completion of all research duties assigned to you, including the fulfillment of your 10 hour per week commitmen</w:t>
      </w:r>
      <w:r w:rsidR="00AE7122">
        <w:rPr>
          <w:rFonts w:ascii="Arial" w:hAnsi="Arial" w:cs="Arial"/>
        </w:rPr>
        <w:t>t, will result in a full points for participation</w:t>
      </w:r>
      <w:r>
        <w:rPr>
          <w:rFonts w:ascii="Arial" w:hAnsi="Arial" w:cs="Arial"/>
        </w:rPr>
        <w:t xml:space="preserve">. </w:t>
      </w:r>
    </w:p>
    <w:p w14:paraId="11C81541" w14:textId="5F4FECD8" w:rsidR="00867E84" w:rsidRPr="00671091" w:rsidRDefault="00867E84" w:rsidP="00C23328">
      <w:pPr>
        <w:numPr>
          <w:ilvl w:val="0"/>
          <w:numId w:val="27"/>
        </w:numPr>
        <w:rPr>
          <w:rFonts w:ascii="Arial" w:hAnsi="Arial" w:cs="Arial"/>
        </w:rPr>
      </w:pPr>
      <w:r w:rsidRPr="00EC77C8">
        <w:rPr>
          <w:rFonts w:ascii="Arial" w:hAnsi="Arial" w:cs="Arial"/>
          <w:i/>
        </w:rPr>
        <w:t xml:space="preserve">Absences (only in outstanding circumstances) should be discussed with </w:t>
      </w:r>
      <w:r w:rsidR="00305DCE">
        <w:rPr>
          <w:rFonts w:ascii="Arial" w:hAnsi="Arial" w:cs="Arial"/>
          <w:i/>
        </w:rPr>
        <w:t>Rachael Clinton</w:t>
      </w:r>
      <w:r w:rsidRPr="00EC77C8">
        <w:rPr>
          <w:rFonts w:ascii="Arial" w:hAnsi="Arial" w:cs="Arial"/>
          <w:i/>
        </w:rPr>
        <w:t xml:space="preserve"> </w:t>
      </w:r>
      <w:r w:rsidR="002E0964">
        <w:rPr>
          <w:rFonts w:ascii="Arial" w:hAnsi="Arial" w:cs="Arial"/>
          <w:i/>
        </w:rPr>
        <w:t xml:space="preserve">and/or Dr. Wagner </w:t>
      </w:r>
      <w:r w:rsidRPr="00EC77C8">
        <w:rPr>
          <w:rFonts w:ascii="Arial" w:hAnsi="Arial" w:cs="Arial"/>
          <w:i/>
        </w:rPr>
        <w:t>at least 1 week prior to the missed meeting.</w:t>
      </w:r>
      <w:r w:rsidRPr="00671091">
        <w:rPr>
          <w:rFonts w:ascii="Arial" w:hAnsi="Arial" w:cs="Arial"/>
        </w:rPr>
        <w:t xml:space="preserve"> If lab meetings conflict with class, other arrangements should be made with your </w:t>
      </w:r>
      <w:r w:rsidR="00182470">
        <w:rPr>
          <w:rFonts w:ascii="Arial" w:hAnsi="Arial" w:cs="Arial"/>
        </w:rPr>
        <w:t>mentor and Dr. Rubin</w:t>
      </w:r>
      <w:r w:rsidRPr="00671091">
        <w:rPr>
          <w:rFonts w:ascii="Arial" w:hAnsi="Arial" w:cs="Arial"/>
        </w:rPr>
        <w:t xml:space="preserve"> prior to the beginning of the semester. </w:t>
      </w:r>
      <w:r w:rsidR="00E750EA">
        <w:rPr>
          <w:rFonts w:ascii="Arial" w:hAnsi="Arial" w:cs="Arial"/>
        </w:rPr>
        <w:t xml:space="preserve">See notes under journal club. </w:t>
      </w:r>
    </w:p>
    <w:p w14:paraId="43E42A37" w14:textId="183E0A6A" w:rsidR="00867E84" w:rsidRPr="00671091" w:rsidRDefault="00867E84" w:rsidP="00C23328">
      <w:pPr>
        <w:numPr>
          <w:ilvl w:val="0"/>
          <w:numId w:val="27"/>
        </w:numPr>
        <w:rPr>
          <w:rFonts w:ascii="Arial" w:hAnsi="Arial" w:cs="Arial"/>
        </w:rPr>
      </w:pPr>
      <w:r w:rsidRPr="00E750EA">
        <w:rPr>
          <w:rFonts w:ascii="Arial" w:hAnsi="Arial" w:cs="Arial"/>
          <w:i/>
          <w:u w:val="single"/>
        </w:rPr>
        <w:t>Regarding childcare/study visit responsibilities, it is particularly important for you to let us know right away if an emergency arises that will prevent you from coming in.</w:t>
      </w:r>
      <w:r w:rsidRPr="00671091">
        <w:rPr>
          <w:rFonts w:ascii="Arial" w:hAnsi="Arial" w:cs="Arial"/>
        </w:rPr>
        <w:t xml:space="preserve"> When this happens, we will need to quickly find a replacement for childcare (which can be very difficult, as appointments often occur in the evenings or on weekends), or else we will have to cancel the visit with the family. It is best to send a group email (</w:t>
      </w:r>
      <w:r w:rsidR="00305DCE">
        <w:rPr>
          <w:rFonts w:ascii="Arial" w:hAnsi="Arial" w:cs="Arial"/>
        </w:rPr>
        <w:t xml:space="preserve">Rachael, </w:t>
      </w:r>
      <w:r w:rsidRPr="00671091">
        <w:rPr>
          <w:rFonts w:ascii="Arial" w:hAnsi="Arial" w:cs="Arial"/>
        </w:rPr>
        <w:t>Matt, Kelly, or whomever is supervising the visit</w:t>
      </w:r>
      <w:r>
        <w:rPr>
          <w:rFonts w:ascii="Arial" w:hAnsi="Arial" w:cs="Arial"/>
        </w:rPr>
        <w:t xml:space="preserve"> </w:t>
      </w:r>
      <w:r w:rsidRPr="00671091">
        <w:rPr>
          <w:rFonts w:ascii="Arial" w:hAnsi="Arial" w:cs="Arial"/>
        </w:rPr>
        <w:t xml:space="preserve">requiring childcare) so that someone can find a replacement ASAP. </w:t>
      </w:r>
    </w:p>
    <w:p w14:paraId="1D7D394B" w14:textId="1F224639" w:rsidR="00867E84" w:rsidRPr="00867E84" w:rsidRDefault="00867E84" w:rsidP="00C23328">
      <w:pPr>
        <w:numPr>
          <w:ilvl w:val="0"/>
          <w:numId w:val="27"/>
        </w:numPr>
        <w:rPr>
          <w:rFonts w:ascii="Arial" w:hAnsi="Arial" w:cs="Arial"/>
        </w:rPr>
      </w:pPr>
      <w:r w:rsidRPr="00EC77C8">
        <w:rPr>
          <w:rFonts w:ascii="Arial" w:hAnsi="Arial" w:cs="Arial"/>
          <w:i/>
        </w:rPr>
        <w:t xml:space="preserve">Students are also required to notify </w:t>
      </w:r>
      <w:r w:rsidR="002E0964">
        <w:rPr>
          <w:rFonts w:ascii="Arial" w:hAnsi="Arial" w:cs="Arial"/>
          <w:i/>
        </w:rPr>
        <w:t>their</w:t>
      </w:r>
      <w:r w:rsidR="002E0964" w:rsidRPr="00EC77C8">
        <w:rPr>
          <w:rFonts w:ascii="Arial" w:hAnsi="Arial" w:cs="Arial"/>
          <w:i/>
        </w:rPr>
        <w:t xml:space="preserve"> </w:t>
      </w:r>
      <w:r w:rsidRPr="00EC77C8">
        <w:rPr>
          <w:rFonts w:ascii="Arial" w:hAnsi="Arial" w:cs="Arial"/>
          <w:i/>
        </w:rPr>
        <w:t xml:space="preserve">direct </w:t>
      </w:r>
      <w:r w:rsidR="00182470">
        <w:rPr>
          <w:rFonts w:ascii="Arial" w:hAnsi="Arial" w:cs="Arial"/>
          <w:i/>
        </w:rPr>
        <w:t xml:space="preserve">mentor, </w:t>
      </w:r>
      <w:r w:rsidR="00182470" w:rsidRPr="00EC77C8">
        <w:rPr>
          <w:rFonts w:ascii="Arial" w:hAnsi="Arial" w:cs="Arial"/>
          <w:i/>
        </w:rPr>
        <w:t>at least 1 week in advance</w:t>
      </w:r>
      <w:r w:rsidRPr="00EC77C8">
        <w:rPr>
          <w:rFonts w:ascii="Arial" w:hAnsi="Arial" w:cs="Arial"/>
          <w:i/>
        </w:rPr>
        <w:t xml:space="preserve"> if </w:t>
      </w:r>
      <w:r w:rsidR="002E0964">
        <w:rPr>
          <w:rFonts w:ascii="Arial" w:hAnsi="Arial" w:cs="Arial"/>
          <w:i/>
        </w:rPr>
        <w:t>they</w:t>
      </w:r>
      <w:r w:rsidR="002E0964" w:rsidRPr="00EC77C8">
        <w:rPr>
          <w:rFonts w:ascii="Arial" w:hAnsi="Arial" w:cs="Arial"/>
          <w:i/>
        </w:rPr>
        <w:t xml:space="preserve"> </w:t>
      </w:r>
      <w:r w:rsidR="00182470">
        <w:rPr>
          <w:rFonts w:ascii="Arial" w:hAnsi="Arial" w:cs="Arial"/>
          <w:i/>
        </w:rPr>
        <w:t>will need to miss regular hours</w:t>
      </w:r>
      <w:r w:rsidRPr="00EC77C8">
        <w:rPr>
          <w:rFonts w:ascii="Arial" w:hAnsi="Arial" w:cs="Arial"/>
          <w:i/>
        </w:rPr>
        <w:t>.</w:t>
      </w:r>
      <w:r w:rsidRPr="00671091">
        <w:rPr>
          <w:rFonts w:ascii="Arial" w:hAnsi="Arial" w:cs="Arial"/>
        </w:rPr>
        <w:t xml:space="preserve"> Generally, you will be required to make up any missed hours the following week. Additionally, students are required to keep track of their lab hours</w:t>
      </w:r>
      <w:r>
        <w:rPr>
          <w:rFonts w:ascii="Arial" w:hAnsi="Arial" w:cs="Arial"/>
        </w:rPr>
        <w:t xml:space="preserve"> using the </w:t>
      </w:r>
      <w:r w:rsidR="00182470" w:rsidRPr="00182470">
        <w:rPr>
          <w:rFonts w:ascii="Arial" w:hAnsi="Arial" w:cs="Arial"/>
          <w:b/>
          <w:i/>
        </w:rPr>
        <w:t>Google D</w:t>
      </w:r>
      <w:r w:rsidRPr="00182470">
        <w:rPr>
          <w:rFonts w:ascii="Arial" w:hAnsi="Arial" w:cs="Arial"/>
          <w:b/>
          <w:i/>
        </w:rPr>
        <w:t>oc</w:t>
      </w:r>
      <w:r>
        <w:rPr>
          <w:rFonts w:ascii="Arial" w:hAnsi="Arial" w:cs="Arial"/>
        </w:rPr>
        <w:t xml:space="preserve"> log that has been </w:t>
      </w:r>
      <w:r w:rsidR="00182470">
        <w:rPr>
          <w:rFonts w:ascii="Arial" w:hAnsi="Arial" w:cs="Arial"/>
        </w:rPr>
        <w:t>distributed</w:t>
      </w:r>
      <w:r w:rsidR="002C0D4A">
        <w:rPr>
          <w:rFonts w:ascii="Arial" w:hAnsi="Arial" w:cs="Arial"/>
        </w:rPr>
        <w:t>,</w:t>
      </w:r>
      <w:r w:rsidRPr="00671091">
        <w:rPr>
          <w:rFonts w:ascii="Arial" w:hAnsi="Arial" w:cs="Arial"/>
        </w:rPr>
        <w:t xml:space="preserve"> and to review their completed hour logs </w:t>
      </w:r>
      <w:r w:rsidRPr="00182470">
        <w:rPr>
          <w:rFonts w:ascii="Arial" w:hAnsi="Arial" w:cs="Arial"/>
          <w:b/>
        </w:rPr>
        <w:t>with</w:t>
      </w:r>
      <w:r w:rsidRPr="00671091">
        <w:rPr>
          <w:rFonts w:ascii="Arial" w:hAnsi="Arial" w:cs="Arial"/>
        </w:rPr>
        <w:t xml:space="preserve"> their </w:t>
      </w:r>
      <w:r w:rsidR="00182470">
        <w:rPr>
          <w:rFonts w:ascii="Arial" w:hAnsi="Arial" w:cs="Arial"/>
        </w:rPr>
        <w:t>mentor</w:t>
      </w:r>
      <w:r w:rsidRPr="00671091">
        <w:rPr>
          <w:rFonts w:ascii="Arial" w:hAnsi="Arial" w:cs="Arial"/>
        </w:rPr>
        <w:t xml:space="preserve"> each week.  </w:t>
      </w:r>
      <w:r>
        <w:rPr>
          <w:rFonts w:ascii="Arial" w:hAnsi="Arial" w:cs="Arial"/>
        </w:rPr>
        <w:t xml:space="preserve">Please email </w:t>
      </w:r>
      <w:r w:rsidR="002409E5">
        <w:rPr>
          <w:rFonts w:ascii="Arial" w:hAnsi="Arial" w:cs="Arial"/>
        </w:rPr>
        <w:t>Rachael Clinton</w:t>
      </w:r>
      <w:r>
        <w:rPr>
          <w:rFonts w:ascii="Arial" w:hAnsi="Arial" w:cs="Arial"/>
        </w:rPr>
        <w:t xml:space="preserve"> if you </w:t>
      </w:r>
      <w:r w:rsidR="00182470">
        <w:rPr>
          <w:rFonts w:ascii="Arial" w:hAnsi="Arial" w:cs="Arial"/>
        </w:rPr>
        <w:t>require</w:t>
      </w:r>
      <w:r>
        <w:rPr>
          <w:rFonts w:ascii="Arial" w:hAnsi="Arial" w:cs="Arial"/>
        </w:rPr>
        <w:t xml:space="preserve"> access to this log.</w:t>
      </w:r>
    </w:p>
    <w:p w14:paraId="7AB56F56" w14:textId="00ECB7A7" w:rsidR="00867E84" w:rsidRPr="00671091" w:rsidRDefault="00867E84" w:rsidP="00867E84">
      <w:pPr>
        <w:numPr>
          <w:ilvl w:val="0"/>
          <w:numId w:val="27"/>
        </w:numPr>
        <w:rPr>
          <w:rFonts w:ascii="Arial" w:hAnsi="Arial" w:cs="Arial"/>
        </w:rPr>
      </w:pPr>
      <w:r w:rsidRPr="00671091">
        <w:rPr>
          <w:rFonts w:ascii="Arial" w:hAnsi="Arial" w:cs="Arial"/>
        </w:rPr>
        <w:t xml:space="preserve">Students are required to work 10 hours per week in the lab. Research requires meticulous attention to detail; therefore, a high level of conscientiousness will be required. Students will specify times in which they will be available and in the lab (these hours may change some weeks depending on childcare duties). You should meet every week with your </w:t>
      </w:r>
      <w:r w:rsidR="00182470">
        <w:rPr>
          <w:rFonts w:ascii="Arial" w:hAnsi="Arial" w:cs="Arial"/>
        </w:rPr>
        <w:t>mentor</w:t>
      </w:r>
      <w:r w:rsidRPr="00671091">
        <w:rPr>
          <w:rFonts w:ascii="Arial" w:hAnsi="Arial" w:cs="Arial"/>
        </w:rPr>
        <w:t xml:space="preserve"> to set goals to be accomplished each week, and to check-in on progress toward longer-term goals. Come prepared to ask any questions you may have. Should you run out of tasks to complete during your regular lab hours, ema</w:t>
      </w:r>
      <w:r w:rsidR="00AE7122">
        <w:rPr>
          <w:rFonts w:ascii="Arial" w:hAnsi="Arial" w:cs="Arial"/>
        </w:rPr>
        <w:t xml:space="preserve">il a </w:t>
      </w:r>
      <w:r w:rsidR="00182470">
        <w:rPr>
          <w:rFonts w:ascii="Arial" w:hAnsi="Arial" w:cs="Arial"/>
        </w:rPr>
        <w:t>mentor</w:t>
      </w:r>
      <w:r w:rsidR="00AE7122">
        <w:rPr>
          <w:rFonts w:ascii="Arial" w:hAnsi="Arial" w:cs="Arial"/>
        </w:rPr>
        <w:t xml:space="preserve"> (e.g., graduate students, </w:t>
      </w:r>
      <w:r w:rsidR="00D0301D">
        <w:rPr>
          <w:rFonts w:ascii="Arial" w:hAnsi="Arial" w:cs="Arial"/>
        </w:rPr>
        <w:t xml:space="preserve">Rachael, </w:t>
      </w:r>
      <w:r w:rsidR="00AE7122">
        <w:rPr>
          <w:rFonts w:ascii="Arial" w:hAnsi="Arial" w:cs="Arial"/>
        </w:rPr>
        <w:t>Dr. Wagner, and/or Dr. Rubin)</w:t>
      </w:r>
      <w:r w:rsidRPr="00671091">
        <w:rPr>
          <w:rFonts w:ascii="Arial" w:hAnsi="Arial" w:cs="Arial"/>
        </w:rPr>
        <w:t xml:space="preserve">. Also check-in with any RAs who are working in the lab at that time, to see if you can assist with another project. </w:t>
      </w:r>
    </w:p>
    <w:p w14:paraId="7CBE3279" w14:textId="40F487CC" w:rsidR="00B92257" w:rsidRPr="00353E68" w:rsidRDefault="00B92257" w:rsidP="00C23328">
      <w:pPr>
        <w:pStyle w:val="ListParagraph"/>
        <w:numPr>
          <w:ilvl w:val="0"/>
          <w:numId w:val="27"/>
        </w:numPr>
        <w:rPr>
          <w:rFonts w:ascii="Arial" w:hAnsi="Arial" w:cs="Arial"/>
          <w:color w:val="FF0000"/>
        </w:rPr>
      </w:pPr>
      <w:r w:rsidRPr="00353E68">
        <w:rPr>
          <w:rFonts w:ascii="Arial" w:hAnsi="Arial" w:cs="Arial"/>
          <w:color w:val="FF0000"/>
        </w:rPr>
        <w:t xml:space="preserve">If there is an issue with attendance, promptness, reliability, or the successful completion of RA duties, your </w:t>
      </w:r>
      <w:r w:rsidR="00182470">
        <w:rPr>
          <w:rFonts w:ascii="Arial" w:hAnsi="Arial" w:cs="Arial"/>
          <w:color w:val="FF0000"/>
        </w:rPr>
        <w:t>mentor</w:t>
      </w:r>
      <w:r w:rsidRPr="00353E68">
        <w:rPr>
          <w:rFonts w:ascii="Arial" w:hAnsi="Arial" w:cs="Arial"/>
          <w:color w:val="FF0000"/>
        </w:rPr>
        <w:t xml:space="preserve"> will </w:t>
      </w:r>
      <w:r w:rsidR="00182470">
        <w:rPr>
          <w:rFonts w:ascii="Arial" w:hAnsi="Arial" w:cs="Arial"/>
          <w:color w:val="FF0000"/>
        </w:rPr>
        <w:t>correspond</w:t>
      </w:r>
      <w:r w:rsidRPr="00353E68">
        <w:rPr>
          <w:rFonts w:ascii="Arial" w:hAnsi="Arial" w:cs="Arial"/>
          <w:color w:val="FF0000"/>
        </w:rPr>
        <w:t xml:space="preserve"> with you either in person or via email</w:t>
      </w:r>
      <w:r w:rsidRPr="00353E68">
        <w:rPr>
          <w:rFonts w:ascii="Arial" w:hAnsi="Arial" w:cs="Arial"/>
          <w:i/>
          <w:color w:val="FF0000"/>
        </w:rPr>
        <w:t>.</w:t>
      </w:r>
      <w:r w:rsidR="00FF3909" w:rsidRPr="00353E68">
        <w:rPr>
          <w:rFonts w:ascii="Arial" w:hAnsi="Arial" w:cs="Arial"/>
          <w:i/>
          <w:color w:val="FF0000"/>
        </w:rPr>
        <w:t xml:space="preserve"> Dr. Rubin will be</w:t>
      </w:r>
      <w:r w:rsidR="00182470">
        <w:rPr>
          <w:rFonts w:ascii="Arial" w:hAnsi="Arial" w:cs="Arial"/>
          <w:i/>
          <w:color w:val="FF0000"/>
        </w:rPr>
        <w:t xml:space="preserve"> included on all correspondence</w:t>
      </w:r>
      <w:r w:rsidR="00FF3909" w:rsidRPr="00353E68">
        <w:rPr>
          <w:rFonts w:ascii="Arial" w:hAnsi="Arial" w:cs="Arial"/>
          <w:i/>
          <w:color w:val="FF0000"/>
        </w:rPr>
        <w:t xml:space="preserve"> of this sort.</w:t>
      </w:r>
      <w:r w:rsidRPr="00353E68">
        <w:rPr>
          <w:rFonts w:ascii="Arial" w:hAnsi="Arial" w:cs="Arial"/>
          <w:color w:val="FF0000"/>
        </w:rPr>
        <w:t xml:space="preserve"> If this first contact does not immediately rectify the issue, the following will occur</w:t>
      </w:r>
    </w:p>
    <w:p w14:paraId="27A3409F" w14:textId="1F57ADC8" w:rsidR="00B92257" w:rsidRDefault="00B92257" w:rsidP="00C23328">
      <w:pPr>
        <w:pStyle w:val="ListParagraph"/>
        <w:numPr>
          <w:ilvl w:val="1"/>
          <w:numId w:val="27"/>
        </w:numPr>
        <w:rPr>
          <w:rFonts w:ascii="Arial" w:hAnsi="Arial" w:cs="Arial"/>
          <w:i/>
        </w:rPr>
      </w:pPr>
      <w:r w:rsidRPr="00353E68">
        <w:rPr>
          <w:rFonts w:ascii="Arial" w:hAnsi="Arial" w:cs="Arial"/>
          <w:i/>
          <w:color w:val="FF0000"/>
        </w:rPr>
        <w:t>1</w:t>
      </w:r>
      <w:r w:rsidRPr="00353E68">
        <w:rPr>
          <w:rFonts w:ascii="Arial" w:hAnsi="Arial" w:cs="Arial"/>
          <w:i/>
          <w:color w:val="FF0000"/>
          <w:vertAlign w:val="superscript"/>
        </w:rPr>
        <w:t>st</w:t>
      </w:r>
      <w:r w:rsidRPr="00353E68">
        <w:rPr>
          <w:rFonts w:ascii="Arial" w:hAnsi="Arial" w:cs="Arial"/>
          <w:i/>
          <w:color w:val="FF0000"/>
        </w:rPr>
        <w:t xml:space="preserve"> Formal Warning:</w:t>
      </w:r>
      <w:r w:rsidRPr="00C23328">
        <w:rPr>
          <w:rFonts w:ascii="Arial" w:hAnsi="Arial" w:cs="Arial"/>
          <w:i/>
        </w:rPr>
        <w:t xml:space="preserve"> </w:t>
      </w:r>
      <w:r>
        <w:rPr>
          <w:rFonts w:ascii="Arial" w:hAnsi="Arial" w:cs="Arial"/>
        </w:rPr>
        <w:t xml:space="preserve">A formal warning will be issued in writing. You will be required to meet with Dr. </w:t>
      </w:r>
      <w:r w:rsidR="00DC478A">
        <w:rPr>
          <w:rFonts w:ascii="Arial" w:hAnsi="Arial" w:cs="Arial"/>
        </w:rPr>
        <w:t xml:space="preserve">Rubin </w:t>
      </w:r>
      <w:r>
        <w:rPr>
          <w:rFonts w:ascii="Arial" w:hAnsi="Arial" w:cs="Arial"/>
        </w:rPr>
        <w:t xml:space="preserve">to discuss the nature of the warning. You will also be required to complete a behavioral modification plan. </w:t>
      </w:r>
      <w:r w:rsidRPr="00C23328">
        <w:rPr>
          <w:rFonts w:ascii="Arial" w:hAnsi="Arial" w:cs="Arial"/>
          <w:i/>
        </w:rPr>
        <w:t>This warning will result in</w:t>
      </w:r>
      <w:r>
        <w:rPr>
          <w:rFonts w:ascii="Arial" w:hAnsi="Arial" w:cs="Arial"/>
          <w:i/>
        </w:rPr>
        <w:t xml:space="preserve"> an immediate loss of 1</w:t>
      </w:r>
      <w:r w:rsidR="00F578B2">
        <w:rPr>
          <w:rFonts w:ascii="Arial" w:hAnsi="Arial" w:cs="Arial"/>
          <w:i/>
        </w:rPr>
        <w:t>0</w:t>
      </w:r>
      <w:r w:rsidRPr="00C23328">
        <w:rPr>
          <w:rFonts w:ascii="Arial" w:hAnsi="Arial" w:cs="Arial"/>
          <w:i/>
        </w:rPr>
        <w:t>% of this portion of your grade.</w:t>
      </w:r>
    </w:p>
    <w:p w14:paraId="3CF2E68F" w14:textId="6313CCB6" w:rsidR="00B92257" w:rsidRDefault="00B92257" w:rsidP="00C23328">
      <w:pPr>
        <w:pStyle w:val="ListParagraph"/>
        <w:numPr>
          <w:ilvl w:val="1"/>
          <w:numId w:val="27"/>
        </w:numPr>
        <w:rPr>
          <w:rFonts w:ascii="Arial" w:hAnsi="Arial" w:cs="Arial"/>
          <w:i/>
        </w:rPr>
      </w:pPr>
      <w:r w:rsidRPr="00353E68">
        <w:rPr>
          <w:rFonts w:ascii="Arial" w:hAnsi="Arial" w:cs="Arial"/>
          <w:i/>
          <w:color w:val="FF0000"/>
        </w:rPr>
        <w:t>2</w:t>
      </w:r>
      <w:r w:rsidRPr="00353E68">
        <w:rPr>
          <w:rFonts w:ascii="Arial" w:hAnsi="Arial" w:cs="Arial"/>
          <w:i/>
          <w:color w:val="FF0000"/>
          <w:vertAlign w:val="superscript"/>
        </w:rPr>
        <w:t>nd</w:t>
      </w:r>
      <w:r w:rsidRPr="00353E68">
        <w:rPr>
          <w:rFonts w:ascii="Arial" w:hAnsi="Arial" w:cs="Arial"/>
          <w:i/>
          <w:color w:val="FF0000"/>
        </w:rPr>
        <w:t xml:space="preserve"> Formal Warning</w:t>
      </w:r>
      <w:r>
        <w:rPr>
          <w:rFonts w:ascii="Arial" w:hAnsi="Arial" w:cs="Arial"/>
          <w:i/>
        </w:rPr>
        <w:t xml:space="preserve">: </w:t>
      </w:r>
      <w:r>
        <w:rPr>
          <w:rFonts w:ascii="Arial" w:hAnsi="Arial" w:cs="Arial"/>
        </w:rPr>
        <w:t xml:space="preserve"> A formal warning will be issued in writing. You will be required to meet with </w:t>
      </w:r>
      <w:r w:rsidR="00DC478A">
        <w:rPr>
          <w:rFonts w:ascii="Arial" w:hAnsi="Arial" w:cs="Arial"/>
        </w:rPr>
        <w:t xml:space="preserve">Dr. Rubin </w:t>
      </w:r>
      <w:r>
        <w:rPr>
          <w:rFonts w:ascii="Arial" w:hAnsi="Arial" w:cs="Arial"/>
        </w:rPr>
        <w:t xml:space="preserve">to discuss the nature of the warning. You will also be required to complete a behavioral modification plan. </w:t>
      </w:r>
      <w:r w:rsidRPr="00EC77C8">
        <w:rPr>
          <w:rFonts w:ascii="Arial" w:hAnsi="Arial" w:cs="Arial"/>
          <w:i/>
        </w:rPr>
        <w:t xml:space="preserve">This </w:t>
      </w:r>
      <w:r w:rsidRPr="00EC77C8">
        <w:rPr>
          <w:rFonts w:ascii="Arial" w:hAnsi="Arial" w:cs="Arial"/>
          <w:i/>
        </w:rPr>
        <w:lastRenderedPageBreak/>
        <w:t xml:space="preserve">warning will result in an immediate loss of </w:t>
      </w:r>
      <w:r>
        <w:rPr>
          <w:rFonts w:ascii="Arial" w:hAnsi="Arial" w:cs="Arial"/>
          <w:i/>
        </w:rPr>
        <w:t xml:space="preserve">an additional </w:t>
      </w:r>
      <w:r w:rsidR="00F578B2">
        <w:rPr>
          <w:rFonts w:ascii="Arial" w:hAnsi="Arial" w:cs="Arial"/>
          <w:i/>
        </w:rPr>
        <w:t>15</w:t>
      </w:r>
      <w:r w:rsidRPr="00EC77C8">
        <w:rPr>
          <w:rFonts w:ascii="Arial" w:hAnsi="Arial" w:cs="Arial"/>
          <w:i/>
        </w:rPr>
        <w:t>% of this portion of your grade.</w:t>
      </w:r>
    </w:p>
    <w:p w14:paraId="4D83CAC6" w14:textId="0DB4D97D" w:rsidR="00B92257" w:rsidRPr="000315EE" w:rsidRDefault="00B92257" w:rsidP="00C23328">
      <w:pPr>
        <w:pStyle w:val="ListParagraph"/>
        <w:numPr>
          <w:ilvl w:val="1"/>
          <w:numId w:val="27"/>
        </w:numPr>
        <w:rPr>
          <w:rFonts w:ascii="Arial" w:hAnsi="Arial" w:cs="Arial"/>
          <w:i/>
          <w:color w:val="FF0000"/>
        </w:rPr>
      </w:pPr>
      <w:r w:rsidRPr="00353E68">
        <w:rPr>
          <w:rFonts w:ascii="Arial" w:hAnsi="Arial" w:cs="Arial"/>
          <w:i/>
          <w:color w:val="FF0000"/>
        </w:rPr>
        <w:t>3</w:t>
      </w:r>
      <w:r w:rsidRPr="00353E68">
        <w:rPr>
          <w:rFonts w:ascii="Arial" w:hAnsi="Arial" w:cs="Arial"/>
          <w:i/>
          <w:color w:val="FF0000"/>
          <w:vertAlign w:val="superscript"/>
        </w:rPr>
        <w:t>rd</w:t>
      </w:r>
      <w:r w:rsidRPr="00353E68">
        <w:rPr>
          <w:rFonts w:ascii="Arial" w:hAnsi="Arial" w:cs="Arial"/>
          <w:i/>
          <w:color w:val="FF0000"/>
        </w:rPr>
        <w:t xml:space="preserve"> Formal Warning</w:t>
      </w:r>
      <w:r>
        <w:rPr>
          <w:rFonts w:ascii="Arial" w:hAnsi="Arial" w:cs="Arial"/>
          <w:i/>
        </w:rPr>
        <w:t xml:space="preserve">: </w:t>
      </w:r>
      <w:r>
        <w:rPr>
          <w:rFonts w:ascii="Arial" w:hAnsi="Arial" w:cs="Arial"/>
        </w:rPr>
        <w:t xml:space="preserve">A third formal warning will result in dismissal from the </w:t>
      </w:r>
      <w:r w:rsidRPr="000315EE">
        <w:rPr>
          <w:rFonts w:ascii="Arial" w:hAnsi="Arial" w:cs="Arial"/>
          <w:color w:val="FF0000"/>
        </w:rPr>
        <w:t xml:space="preserve">lab and a failing grade in the course. </w:t>
      </w:r>
    </w:p>
    <w:p w14:paraId="6E084DB3" w14:textId="2E75411E" w:rsidR="000315EE" w:rsidRPr="000315EE" w:rsidRDefault="000315EE" w:rsidP="000315EE">
      <w:pPr>
        <w:pStyle w:val="ListParagraph"/>
        <w:numPr>
          <w:ilvl w:val="0"/>
          <w:numId w:val="27"/>
        </w:numPr>
        <w:rPr>
          <w:rFonts w:ascii="Arial" w:hAnsi="Arial" w:cs="Arial"/>
          <w:b/>
          <w:i/>
          <w:color w:val="FF0000"/>
        </w:rPr>
      </w:pPr>
      <w:r w:rsidRPr="000315EE">
        <w:rPr>
          <w:rFonts w:ascii="Arial" w:hAnsi="Arial" w:cs="Arial"/>
          <w:b/>
          <w:i/>
          <w:color w:val="FF0000"/>
        </w:rPr>
        <w:t xml:space="preserve">Dr. </w:t>
      </w:r>
      <w:r w:rsidR="004D46D5">
        <w:rPr>
          <w:rFonts w:ascii="Arial" w:hAnsi="Arial" w:cs="Arial"/>
          <w:b/>
          <w:i/>
          <w:color w:val="FF0000"/>
        </w:rPr>
        <w:t>Rubin</w:t>
      </w:r>
      <w:r w:rsidRPr="000315EE">
        <w:rPr>
          <w:rFonts w:ascii="Arial" w:hAnsi="Arial" w:cs="Arial"/>
          <w:b/>
          <w:i/>
          <w:color w:val="FF0000"/>
        </w:rPr>
        <w:t xml:space="preserve"> reserves the right to adjust grades for professional behavior at his discretion, and can do so at any time for any reason.</w:t>
      </w:r>
      <w:r w:rsidR="000F5D2B">
        <w:rPr>
          <w:rFonts w:ascii="Arial" w:hAnsi="Arial" w:cs="Arial"/>
          <w:b/>
          <w:i/>
          <w:color w:val="FF0000"/>
        </w:rPr>
        <w:t xml:space="preserve"> </w:t>
      </w:r>
    </w:p>
    <w:p w14:paraId="5406EB11" w14:textId="77777777" w:rsidR="00B92257" w:rsidRDefault="00B92257" w:rsidP="00C23328">
      <w:pPr>
        <w:rPr>
          <w:rFonts w:ascii="Arial" w:hAnsi="Arial" w:cs="Arial"/>
          <w:i/>
        </w:rPr>
      </w:pPr>
    </w:p>
    <w:p w14:paraId="40E6B956" w14:textId="77777777" w:rsidR="00FC0DA0" w:rsidRDefault="00FC0DA0" w:rsidP="00C23328">
      <w:pPr>
        <w:rPr>
          <w:rFonts w:ascii="Arial" w:hAnsi="Arial" w:cs="Arial"/>
          <w:i/>
        </w:rPr>
      </w:pPr>
    </w:p>
    <w:p w14:paraId="2874BC8D" w14:textId="77777777" w:rsidR="00B92257" w:rsidRPr="00C23328" w:rsidRDefault="00B92257" w:rsidP="00C23328">
      <w:pPr>
        <w:rPr>
          <w:rFonts w:ascii="Arial" w:hAnsi="Arial" w:cs="Arial"/>
          <w:i/>
        </w:rPr>
      </w:pPr>
      <w:r>
        <w:rPr>
          <w:rFonts w:ascii="Arial" w:hAnsi="Arial" w:cs="Arial"/>
          <w:i/>
        </w:rPr>
        <w:t>Journal Club</w:t>
      </w:r>
    </w:p>
    <w:p w14:paraId="21722ABE" w14:textId="77777777" w:rsidR="00256C38" w:rsidRDefault="00256C38" w:rsidP="003140FA">
      <w:pPr>
        <w:rPr>
          <w:rFonts w:ascii="Arial" w:hAnsi="Arial" w:cs="Arial"/>
          <w:b/>
          <w:u w:val="single"/>
        </w:rPr>
      </w:pPr>
    </w:p>
    <w:p w14:paraId="33DE735F" w14:textId="77777777" w:rsidR="00B92257" w:rsidRPr="00C23328" w:rsidRDefault="00B92257" w:rsidP="00C23328">
      <w:pPr>
        <w:pStyle w:val="ListParagraph"/>
        <w:numPr>
          <w:ilvl w:val="0"/>
          <w:numId w:val="29"/>
        </w:numPr>
        <w:rPr>
          <w:rFonts w:ascii="Arial" w:hAnsi="Arial" w:cs="Arial"/>
          <w:b/>
          <w:u w:val="single"/>
        </w:rPr>
      </w:pPr>
      <w:r>
        <w:rPr>
          <w:rFonts w:ascii="Arial" w:hAnsi="Arial" w:cs="Arial"/>
        </w:rPr>
        <w:t xml:space="preserve">Meeting the requirements for journal club outlined above will result in full points. </w:t>
      </w:r>
    </w:p>
    <w:p w14:paraId="77FCCDC3" w14:textId="33545F8A" w:rsidR="00B92257" w:rsidRPr="00C23328" w:rsidRDefault="00B92257" w:rsidP="00C23328">
      <w:pPr>
        <w:pStyle w:val="ListParagraph"/>
        <w:numPr>
          <w:ilvl w:val="0"/>
          <w:numId w:val="29"/>
        </w:numPr>
        <w:rPr>
          <w:rFonts w:ascii="Arial" w:hAnsi="Arial" w:cs="Arial"/>
          <w:b/>
          <w:u w:val="single"/>
        </w:rPr>
      </w:pPr>
      <w:r>
        <w:rPr>
          <w:rFonts w:ascii="Arial" w:hAnsi="Arial" w:cs="Arial"/>
        </w:rPr>
        <w:t>Failing to meet any of the requirements (submission of questions, leading the discussion) will result in the loss of all points associated with that meeting.</w:t>
      </w:r>
    </w:p>
    <w:p w14:paraId="386EB245" w14:textId="77777777" w:rsidR="00B92257" w:rsidRDefault="00B92257">
      <w:pPr>
        <w:rPr>
          <w:rFonts w:ascii="Arial" w:hAnsi="Arial" w:cs="Arial"/>
          <w:b/>
          <w:u w:val="single"/>
        </w:rPr>
      </w:pPr>
    </w:p>
    <w:p w14:paraId="650D2198" w14:textId="332ADED3" w:rsidR="00C16642" w:rsidRDefault="0090576F">
      <w:pPr>
        <w:rPr>
          <w:rFonts w:ascii="Arial" w:hAnsi="Arial" w:cs="Arial"/>
          <w:i/>
        </w:rPr>
      </w:pPr>
      <w:r>
        <w:rPr>
          <w:rFonts w:ascii="Arial" w:hAnsi="Arial" w:cs="Arial"/>
          <w:i/>
        </w:rPr>
        <w:t>Junior Topic Selection and Senior Thesis Project</w:t>
      </w:r>
    </w:p>
    <w:p w14:paraId="43CEB463" w14:textId="77777777" w:rsidR="00C16642" w:rsidRDefault="00C16642">
      <w:pPr>
        <w:rPr>
          <w:rFonts w:ascii="Arial" w:hAnsi="Arial" w:cs="Arial"/>
          <w:i/>
        </w:rPr>
      </w:pPr>
    </w:p>
    <w:p w14:paraId="6BEB1094" w14:textId="148C293D" w:rsidR="00C16642" w:rsidRDefault="00C16642" w:rsidP="00C23328">
      <w:pPr>
        <w:pStyle w:val="ListParagraph"/>
        <w:numPr>
          <w:ilvl w:val="0"/>
          <w:numId w:val="31"/>
        </w:numPr>
        <w:rPr>
          <w:rFonts w:ascii="Arial" w:hAnsi="Arial" w:cs="Arial"/>
        </w:rPr>
      </w:pPr>
      <w:r>
        <w:rPr>
          <w:rFonts w:ascii="Arial" w:hAnsi="Arial" w:cs="Arial"/>
        </w:rPr>
        <w:t xml:space="preserve">Grading for this project is outlined in the rubric. Additional expectations will be discussed during the one-on-one meeting with your </w:t>
      </w:r>
      <w:r w:rsidR="001E16BA" w:rsidRPr="00E80BC8">
        <w:rPr>
          <w:rFonts w:ascii="Arial" w:hAnsi="Arial" w:cs="Arial"/>
        </w:rPr>
        <w:t>graduate student or post-doctoral mentor</w:t>
      </w:r>
      <w:r w:rsidR="001E16BA" w:rsidDel="001E16BA">
        <w:rPr>
          <w:rFonts w:ascii="Arial" w:hAnsi="Arial" w:cs="Arial"/>
        </w:rPr>
        <w:t xml:space="preserve"> </w:t>
      </w:r>
      <w:r w:rsidR="00FF3909">
        <w:rPr>
          <w:rFonts w:ascii="Arial" w:hAnsi="Arial" w:cs="Arial"/>
        </w:rPr>
        <w:t xml:space="preserve">and with Dr. </w:t>
      </w:r>
      <w:r w:rsidR="002C0D4A">
        <w:rPr>
          <w:rFonts w:ascii="Arial" w:hAnsi="Arial" w:cs="Arial"/>
        </w:rPr>
        <w:t>Rubin</w:t>
      </w:r>
      <w:r>
        <w:rPr>
          <w:rFonts w:ascii="Arial" w:hAnsi="Arial" w:cs="Arial"/>
        </w:rPr>
        <w:t xml:space="preserve">. </w:t>
      </w:r>
      <w:r w:rsidR="00FF3909">
        <w:rPr>
          <w:rFonts w:ascii="Arial" w:hAnsi="Arial" w:cs="Arial"/>
        </w:rPr>
        <w:t xml:space="preserve">Dr. Rubin will play a significant role in the selection of your thesis topic and the successful completion of your senior thesis project. Both Dr. Rubin and your </w:t>
      </w:r>
      <w:r w:rsidR="001E16BA" w:rsidRPr="00E80BC8">
        <w:rPr>
          <w:rFonts w:ascii="Arial" w:hAnsi="Arial" w:cs="Arial"/>
        </w:rPr>
        <w:t>graduate student or post-doctoral mentor</w:t>
      </w:r>
      <w:r w:rsidR="001E16BA" w:rsidDel="001E16BA">
        <w:rPr>
          <w:rFonts w:ascii="Arial" w:hAnsi="Arial" w:cs="Arial"/>
        </w:rPr>
        <w:t xml:space="preserve"> </w:t>
      </w:r>
      <w:r w:rsidR="00FF3909">
        <w:rPr>
          <w:rFonts w:ascii="Arial" w:hAnsi="Arial" w:cs="Arial"/>
        </w:rPr>
        <w:t xml:space="preserve">should be aware of your progress on a consistent basis. </w:t>
      </w:r>
    </w:p>
    <w:p w14:paraId="33E7FD12" w14:textId="77777777" w:rsidR="00C16642" w:rsidRDefault="00C16642">
      <w:pPr>
        <w:rPr>
          <w:rFonts w:ascii="Arial" w:hAnsi="Arial" w:cs="Arial"/>
          <w:i/>
        </w:rPr>
      </w:pPr>
    </w:p>
    <w:p w14:paraId="65E46664" w14:textId="77777777" w:rsidR="00C16642" w:rsidRDefault="00C16642">
      <w:pPr>
        <w:rPr>
          <w:rFonts w:ascii="Arial" w:hAnsi="Arial" w:cs="Arial"/>
          <w:i/>
        </w:rPr>
      </w:pPr>
      <w:r>
        <w:rPr>
          <w:rFonts w:ascii="Arial" w:hAnsi="Arial" w:cs="Arial"/>
          <w:i/>
        </w:rPr>
        <w:t>Professionalism</w:t>
      </w:r>
    </w:p>
    <w:p w14:paraId="0638F5C7" w14:textId="77777777" w:rsidR="00C16642" w:rsidRDefault="00C16642">
      <w:pPr>
        <w:rPr>
          <w:rFonts w:ascii="Arial" w:hAnsi="Arial" w:cs="Arial"/>
          <w:i/>
        </w:rPr>
      </w:pPr>
    </w:p>
    <w:p w14:paraId="523998E7" w14:textId="77777777" w:rsidR="00B92257" w:rsidRDefault="00C16642" w:rsidP="00C23328">
      <w:pPr>
        <w:pStyle w:val="ListParagraph"/>
        <w:numPr>
          <w:ilvl w:val="0"/>
          <w:numId w:val="31"/>
        </w:numPr>
        <w:rPr>
          <w:rFonts w:ascii="Arial" w:hAnsi="Arial" w:cs="Arial"/>
        </w:rPr>
      </w:pPr>
      <w:r>
        <w:rPr>
          <w:rFonts w:ascii="Arial" w:hAnsi="Arial" w:cs="Arial"/>
        </w:rPr>
        <w:t xml:space="preserve">Dr. Rubin and lab coordinators/administrators reserve the right to deduct points for professionalism at their discretion. You will be given fair warning before points are deducted. However, </w:t>
      </w:r>
      <w:r w:rsidRPr="00C23328">
        <w:rPr>
          <w:rFonts w:ascii="Arial" w:hAnsi="Arial" w:cs="Arial"/>
          <w:b/>
          <w:i/>
        </w:rPr>
        <w:t>the standard of professionalism in this lab is very high, and failure to meet the standards outlined above will result in dismissal from the lab and a failing grade in this course.</w:t>
      </w:r>
      <w:r>
        <w:rPr>
          <w:rFonts w:ascii="Arial" w:hAnsi="Arial" w:cs="Arial"/>
        </w:rPr>
        <w:t xml:space="preserve"> </w:t>
      </w:r>
    </w:p>
    <w:p w14:paraId="06ABA5F2" w14:textId="77777777" w:rsidR="00C16642" w:rsidRDefault="00C16642">
      <w:pPr>
        <w:rPr>
          <w:rFonts w:ascii="Arial" w:hAnsi="Arial" w:cs="Arial"/>
        </w:rPr>
      </w:pPr>
    </w:p>
    <w:p w14:paraId="0209E818" w14:textId="337A3C0E" w:rsidR="00C16642" w:rsidRPr="00C23328" w:rsidRDefault="00C16642">
      <w:pPr>
        <w:rPr>
          <w:rFonts w:ascii="Arial" w:hAnsi="Arial" w:cs="Arial"/>
          <w:b/>
          <w:i/>
          <w:u w:val="single"/>
        </w:rPr>
      </w:pPr>
      <w:r w:rsidRPr="00C23328">
        <w:rPr>
          <w:rFonts w:ascii="Arial" w:hAnsi="Arial" w:cs="Arial"/>
          <w:b/>
          <w:i/>
          <w:u w:val="single"/>
        </w:rPr>
        <w:t>Final note on grading:</w:t>
      </w:r>
      <w:r w:rsidRPr="00C16642">
        <w:rPr>
          <w:rFonts w:ascii="Arial" w:hAnsi="Arial" w:cs="Arial"/>
        </w:rPr>
        <w:t xml:space="preserve"> Regular attendance and participation is essential for success in this lab. We will all benefit if lab members are engaged in discussion, questioning, and learning. </w:t>
      </w:r>
      <w:r w:rsidRPr="004819F4">
        <w:rPr>
          <w:rFonts w:ascii="Arial" w:hAnsi="Arial" w:cs="Arial"/>
          <w:i/>
          <w:color w:val="FF0000"/>
          <w:u w:val="single"/>
        </w:rPr>
        <w:t>If you suspect that you cannot meet the requirements outlined in this syllabus, you should drop the course.</w:t>
      </w:r>
      <w:r w:rsidR="000F5D2B">
        <w:rPr>
          <w:rFonts w:ascii="Arial" w:hAnsi="Arial" w:cs="Arial"/>
          <w:i/>
          <w:color w:val="FF0000"/>
          <w:u w:val="single"/>
        </w:rPr>
        <w:t xml:space="preserve"> If you suspect you cannot work assessments, treatment weekends, or conduct school observations (if applicable) at a pace consistent with your peers, you should drop the course. </w:t>
      </w:r>
    </w:p>
    <w:p w14:paraId="51199684" w14:textId="77777777" w:rsidR="00B92257" w:rsidRPr="00C23328" w:rsidRDefault="00B92257">
      <w:pPr>
        <w:rPr>
          <w:rFonts w:ascii="Arial" w:hAnsi="Arial" w:cs="Arial"/>
          <w:b/>
          <w:u w:val="single"/>
        </w:rPr>
      </w:pPr>
    </w:p>
    <w:p w14:paraId="5DB02FD4" w14:textId="77777777" w:rsidR="00256C38" w:rsidRDefault="00D35BFA" w:rsidP="003140FA">
      <w:pPr>
        <w:rPr>
          <w:rFonts w:ascii="Arial" w:hAnsi="Arial" w:cs="Arial"/>
          <w:b/>
          <w:u w:val="single"/>
        </w:rPr>
      </w:pPr>
      <w:r>
        <w:rPr>
          <w:rFonts w:ascii="Arial" w:hAnsi="Arial" w:cs="Arial"/>
          <w:b/>
          <w:u w:val="single"/>
        </w:rPr>
        <w:t>Mid-Semester Evaluation</w:t>
      </w:r>
    </w:p>
    <w:p w14:paraId="4B27BBBF" w14:textId="77777777" w:rsidR="00D35BFA" w:rsidRDefault="00D35BFA" w:rsidP="003140FA">
      <w:pPr>
        <w:rPr>
          <w:rFonts w:ascii="Arial" w:hAnsi="Arial" w:cs="Arial"/>
          <w:b/>
          <w:u w:val="single"/>
        </w:rPr>
      </w:pPr>
    </w:p>
    <w:p w14:paraId="1057E0D1" w14:textId="623056AA" w:rsidR="00F302AF" w:rsidRPr="00F302AF" w:rsidRDefault="00C16642" w:rsidP="00F302AF">
      <w:pPr>
        <w:pStyle w:val="ListParagraph"/>
        <w:numPr>
          <w:ilvl w:val="0"/>
          <w:numId w:val="31"/>
        </w:numPr>
        <w:rPr>
          <w:rFonts w:ascii="Arial" w:hAnsi="Arial" w:cs="Arial"/>
          <w:b/>
          <w:u w:val="single"/>
        </w:rPr>
      </w:pPr>
      <w:r>
        <w:rPr>
          <w:rFonts w:ascii="Arial" w:hAnsi="Arial" w:cs="Arial"/>
        </w:rPr>
        <w:t>Each student will be required to meet</w:t>
      </w:r>
      <w:r w:rsidR="005E4A8D">
        <w:rPr>
          <w:rFonts w:ascii="Arial" w:hAnsi="Arial" w:cs="Arial"/>
        </w:rPr>
        <w:t xml:space="preserve"> with Dr</w:t>
      </w:r>
      <w:r w:rsidR="00DC478A">
        <w:rPr>
          <w:rFonts w:ascii="Arial" w:hAnsi="Arial" w:cs="Arial"/>
        </w:rPr>
        <w:t>s</w:t>
      </w:r>
      <w:r w:rsidR="005E4A8D">
        <w:rPr>
          <w:rFonts w:ascii="Arial" w:hAnsi="Arial" w:cs="Arial"/>
        </w:rPr>
        <w:t xml:space="preserve">. </w:t>
      </w:r>
      <w:r w:rsidR="00DC478A">
        <w:rPr>
          <w:rFonts w:ascii="Arial" w:hAnsi="Arial" w:cs="Arial"/>
        </w:rPr>
        <w:t xml:space="preserve">Rubin and </w:t>
      </w:r>
      <w:r w:rsidR="005E4A8D">
        <w:rPr>
          <w:rFonts w:ascii="Arial" w:hAnsi="Arial" w:cs="Arial"/>
        </w:rPr>
        <w:t xml:space="preserve">Wagner </w:t>
      </w:r>
      <w:r>
        <w:rPr>
          <w:rFonts w:ascii="Arial" w:hAnsi="Arial" w:cs="Arial"/>
        </w:rPr>
        <w:t xml:space="preserve">for a mid-semester evaluation. </w:t>
      </w:r>
    </w:p>
    <w:p w14:paraId="7C017A63" w14:textId="77777777" w:rsidR="00C16642" w:rsidRPr="00C23328" w:rsidRDefault="00C16642" w:rsidP="00C23328">
      <w:pPr>
        <w:pStyle w:val="ListParagraph"/>
        <w:numPr>
          <w:ilvl w:val="0"/>
          <w:numId w:val="31"/>
        </w:numPr>
        <w:rPr>
          <w:rFonts w:ascii="Arial" w:hAnsi="Arial" w:cs="Arial"/>
          <w:b/>
          <w:u w:val="single"/>
        </w:rPr>
      </w:pPr>
      <w:r>
        <w:rPr>
          <w:rFonts w:ascii="Arial" w:hAnsi="Arial" w:cs="Arial"/>
        </w:rPr>
        <w:t xml:space="preserve">Blocks will be reserved and scheduling will be done 2 weeks prior to the mandatory meetings. </w:t>
      </w:r>
    </w:p>
    <w:p w14:paraId="5FC127A4" w14:textId="77777777" w:rsidR="00C16642" w:rsidRPr="00C23328" w:rsidRDefault="00C16642" w:rsidP="00C23328">
      <w:pPr>
        <w:pStyle w:val="ListParagraph"/>
        <w:numPr>
          <w:ilvl w:val="0"/>
          <w:numId w:val="31"/>
        </w:numPr>
        <w:rPr>
          <w:rFonts w:ascii="Arial" w:hAnsi="Arial" w:cs="Arial"/>
          <w:b/>
          <w:u w:val="single"/>
        </w:rPr>
      </w:pPr>
      <w:r>
        <w:rPr>
          <w:rFonts w:ascii="Arial" w:hAnsi="Arial" w:cs="Arial"/>
        </w:rPr>
        <w:lastRenderedPageBreak/>
        <w:t xml:space="preserve">Each student will be required to complete a self-evaluation form prior to this meeting. </w:t>
      </w:r>
    </w:p>
    <w:p w14:paraId="101AAC34" w14:textId="580337EA" w:rsidR="00C16642" w:rsidRPr="00C23328" w:rsidRDefault="00C16642" w:rsidP="00C23328">
      <w:pPr>
        <w:pStyle w:val="ListParagraph"/>
        <w:numPr>
          <w:ilvl w:val="0"/>
          <w:numId w:val="31"/>
        </w:numPr>
        <w:rPr>
          <w:rFonts w:ascii="Arial" w:hAnsi="Arial" w:cs="Arial"/>
          <w:b/>
          <w:u w:val="single"/>
        </w:rPr>
      </w:pPr>
      <w:r>
        <w:rPr>
          <w:rFonts w:ascii="Arial" w:hAnsi="Arial" w:cs="Arial"/>
        </w:rPr>
        <w:t>Presentation topics will also be confirmed at this meeting</w:t>
      </w:r>
      <w:r w:rsidR="0090576F">
        <w:rPr>
          <w:rFonts w:ascii="Arial" w:hAnsi="Arial" w:cs="Arial"/>
        </w:rPr>
        <w:t xml:space="preserve"> if not already confirmed with your direct supervisor and support team</w:t>
      </w:r>
    </w:p>
    <w:p w14:paraId="6A4CF066" w14:textId="77777777" w:rsidR="00C16642" w:rsidRPr="00C23328" w:rsidRDefault="00C16642" w:rsidP="00C23328">
      <w:pPr>
        <w:pStyle w:val="ListParagraph"/>
        <w:numPr>
          <w:ilvl w:val="0"/>
          <w:numId w:val="31"/>
        </w:numPr>
        <w:rPr>
          <w:rFonts w:ascii="Arial" w:hAnsi="Arial" w:cs="Arial"/>
          <w:b/>
          <w:i/>
          <w:u w:val="single"/>
        </w:rPr>
      </w:pPr>
      <w:r w:rsidRPr="00C23328">
        <w:rPr>
          <w:rFonts w:ascii="Arial" w:hAnsi="Arial" w:cs="Arial"/>
          <w:i/>
        </w:rPr>
        <w:t xml:space="preserve">*Although the mid-semester evaluations provide a nice time to discuss things that are going well, and things that require more attention, each student should feel free to raise any concerns with Dr. Rubin or lab managers at any time. </w:t>
      </w:r>
    </w:p>
    <w:p w14:paraId="24AF6B06" w14:textId="77777777" w:rsidR="00D35BFA" w:rsidRDefault="00D35BFA" w:rsidP="003140FA">
      <w:pPr>
        <w:rPr>
          <w:rFonts w:ascii="Arial" w:hAnsi="Arial" w:cs="Arial"/>
          <w:b/>
          <w:u w:val="single"/>
        </w:rPr>
      </w:pPr>
    </w:p>
    <w:p w14:paraId="1A1BE479" w14:textId="77777777" w:rsidR="003140FA" w:rsidRPr="00671091" w:rsidRDefault="003140FA" w:rsidP="003140FA">
      <w:pPr>
        <w:rPr>
          <w:rFonts w:ascii="Arial" w:hAnsi="Arial" w:cs="Arial"/>
          <w:b/>
          <w:u w:val="single"/>
        </w:rPr>
      </w:pPr>
      <w:r w:rsidRPr="00671091">
        <w:rPr>
          <w:rFonts w:ascii="Arial" w:hAnsi="Arial" w:cs="Arial"/>
          <w:b/>
          <w:u w:val="single"/>
        </w:rPr>
        <w:t>Letters of Recommendation</w:t>
      </w:r>
    </w:p>
    <w:p w14:paraId="3B18A370" w14:textId="612BFEF2" w:rsidR="003140FA" w:rsidRPr="00671091" w:rsidRDefault="003140FA" w:rsidP="003140FA">
      <w:pPr>
        <w:numPr>
          <w:ilvl w:val="0"/>
          <w:numId w:val="19"/>
        </w:numPr>
        <w:rPr>
          <w:rFonts w:ascii="Arial" w:hAnsi="Arial" w:cs="Arial"/>
        </w:rPr>
      </w:pPr>
      <w:r w:rsidRPr="00671091">
        <w:rPr>
          <w:rFonts w:ascii="Arial" w:hAnsi="Arial" w:cs="Arial"/>
        </w:rPr>
        <w:t>When requesting a letter of recommendatio</w:t>
      </w:r>
      <w:r w:rsidR="005E4A8D">
        <w:rPr>
          <w:rFonts w:ascii="Arial" w:hAnsi="Arial" w:cs="Arial"/>
        </w:rPr>
        <w:t xml:space="preserve">n, students need to provide </w:t>
      </w:r>
      <w:r w:rsidR="00FD280B">
        <w:rPr>
          <w:rFonts w:ascii="Arial" w:hAnsi="Arial" w:cs="Arial"/>
        </w:rPr>
        <w:t>Dr. Rubin</w:t>
      </w:r>
      <w:r w:rsidRPr="00671091">
        <w:rPr>
          <w:rFonts w:ascii="Arial" w:hAnsi="Arial" w:cs="Arial"/>
        </w:rPr>
        <w:t xml:space="preserve"> with transcripts, CV, statement of purpose and/or cover letter, GRE scores (if available), and information regarding </w:t>
      </w:r>
      <w:r w:rsidR="005E4A8D">
        <w:rPr>
          <w:rFonts w:ascii="Arial" w:hAnsi="Arial" w:cs="Arial"/>
        </w:rPr>
        <w:t xml:space="preserve">the </w:t>
      </w:r>
      <w:r w:rsidRPr="00671091">
        <w:rPr>
          <w:rFonts w:ascii="Arial" w:hAnsi="Arial" w:cs="Arial"/>
        </w:rPr>
        <w:t xml:space="preserve">nature of </w:t>
      </w:r>
      <w:r w:rsidR="005E4A8D">
        <w:rPr>
          <w:rFonts w:ascii="Arial" w:hAnsi="Arial" w:cs="Arial"/>
        </w:rPr>
        <w:t xml:space="preserve">the </w:t>
      </w:r>
      <w:r w:rsidRPr="00671091">
        <w:rPr>
          <w:rFonts w:ascii="Arial" w:hAnsi="Arial" w:cs="Arial"/>
        </w:rPr>
        <w:t>position/graduate program, to whom letters should be addressed, and a detailed list of main projects/tasks s/he worked on in the lab.</w:t>
      </w:r>
    </w:p>
    <w:p w14:paraId="3B42E358" w14:textId="4647BE0E" w:rsidR="003140FA" w:rsidRPr="00671091" w:rsidRDefault="00E73D02" w:rsidP="003140FA">
      <w:pPr>
        <w:numPr>
          <w:ilvl w:val="0"/>
          <w:numId w:val="19"/>
        </w:numPr>
        <w:rPr>
          <w:rFonts w:ascii="Arial" w:hAnsi="Arial" w:cs="Arial"/>
        </w:rPr>
      </w:pPr>
      <w:r>
        <w:rPr>
          <w:rFonts w:ascii="Arial" w:hAnsi="Arial" w:cs="Arial"/>
        </w:rPr>
        <w:t xml:space="preserve">In </w:t>
      </w:r>
      <w:r w:rsidR="005E4A8D">
        <w:rPr>
          <w:rFonts w:ascii="Arial" w:hAnsi="Arial" w:cs="Arial"/>
        </w:rPr>
        <w:t>all</w:t>
      </w:r>
      <w:r>
        <w:rPr>
          <w:rFonts w:ascii="Arial" w:hAnsi="Arial" w:cs="Arial"/>
        </w:rPr>
        <w:t xml:space="preserve"> instances, a</w:t>
      </w:r>
      <w:r w:rsidR="003140FA" w:rsidRPr="00671091">
        <w:rPr>
          <w:rFonts w:ascii="Arial" w:hAnsi="Arial" w:cs="Arial"/>
        </w:rPr>
        <w:t xml:space="preserve">ll </w:t>
      </w:r>
      <w:r w:rsidR="005E4A8D">
        <w:rPr>
          <w:rFonts w:ascii="Arial" w:hAnsi="Arial" w:cs="Arial"/>
        </w:rPr>
        <w:t xml:space="preserve">relevant </w:t>
      </w:r>
      <w:r w:rsidR="003140FA" w:rsidRPr="00671091">
        <w:rPr>
          <w:rFonts w:ascii="Arial" w:hAnsi="Arial" w:cs="Arial"/>
        </w:rPr>
        <w:t xml:space="preserve">information should </w:t>
      </w:r>
      <w:r w:rsidR="005E4A8D">
        <w:rPr>
          <w:rFonts w:ascii="Arial" w:hAnsi="Arial" w:cs="Arial"/>
        </w:rPr>
        <w:t>also be provided to</w:t>
      </w:r>
      <w:r w:rsidR="003140FA" w:rsidRPr="00671091">
        <w:rPr>
          <w:rFonts w:ascii="Arial" w:hAnsi="Arial" w:cs="Arial"/>
        </w:rPr>
        <w:t xml:space="preserve"> the </w:t>
      </w:r>
      <w:r w:rsidR="001E16BA" w:rsidRPr="00E80BC8">
        <w:rPr>
          <w:rFonts w:ascii="Arial" w:hAnsi="Arial" w:cs="Arial"/>
        </w:rPr>
        <w:t>graduate student or post-doctoral mentor</w:t>
      </w:r>
      <w:r>
        <w:rPr>
          <w:rFonts w:ascii="Arial" w:hAnsi="Arial" w:cs="Arial"/>
        </w:rPr>
        <w:t xml:space="preserve">. </w:t>
      </w:r>
    </w:p>
    <w:p w14:paraId="101870C7" w14:textId="34D18546" w:rsidR="003140FA" w:rsidRPr="00671091" w:rsidRDefault="003140FA" w:rsidP="003140FA">
      <w:pPr>
        <w:numPr>
          <w:ilvl w:val="0"/>
          <w:numId w:val="19"/>
        </w:numPr>
        <w:rPr>
          <w:rFonts w:ascii="Arial" w:hAnsi="Arial" w:cs="Arial"/>
        </w:rPr>
      </w:pPr>
      <w:r w:rsidRPr="005E4A8D">
        <w:rPr>
          <w:rFonts w:ascii="Arial" w:hAnsi="Arial" w:cs="Arial"/>
          <w:b/>
        </w:rPr>
        <w:t>One month</w:t>
      </w:r>
      <w:r w:rsidRPr="00671091">
        <w:rPr>
          <w:rFonts w:ascii="Arial" w:hAnsi="Arial" w:cs="Arial"/>
        </w:rPr>
        <w:t xml:space="preserve"> minimum notice is required to </w:t>
      </w:r>
      <w:r w:rsidR="00DC478A">
        <w:rPr>
          <w:rFonts w:ascii="Arial" w:hAnsi="Arial" w:cs="Arial"/>
        </w:rPr>
        <w:t xml:space="preserve">submit letter of recommendation details to </w:t>
      </w:r>
      <w:r w:rsidRPr="00671091">
        <w:rPr>
          <w:rFonts w:ascii="Arial" w:hAnsi="Arial" w:cs="Arial"/>
        </w:rPr>
        <w:t xml:space="preserve">Dr. Rubin. Only under extraordinary circumstances will recommendations be prepared with less than one month advance notice. </w:t>
      </w:r>
    </w:p>
    <w:p w14:paraId="14AB328D" w14:textId="77777777" w:rsidR="003140FA" w:rsidRDefault="003140FA" w:rsidP="003140FA">
      <w:pPr>
        <w:rPr>
          <w:rFonts w:ascii="Arial" w:hAnsi="Arial" w:cs="Arial"/>
        </w:rPr>
      </w:pPr>
    </w:p>
    <w:p w14:paraId="7F14B7BA" w14:textId="77777777" w:rsidR="003140FA" w:rsidRPr="00671091" w:rsidRDefault="003140FA" w:rsidP="003140FA">
      <w:pPr>
        <w:rPr>
          <w:rFonts w:ascii="Arial" w:hAnsi="Arial" w:cs="Arial"/>
        </w:rPr>
      </w:pPr>
    </w:p>
    <w:p w14:paraId="57F83403" w14:textId="77777777" w:rsidR="003140FA" w:rsidRDefault="003140FA" w:rsidP="003724F4">
      <w:pPr>
        <w:outlineLvl w:val="0"/>
        <w:rPr>
          <w:rFonts w:ascii="Arial" w:hAnsi="Arial" w:cs="Arial"/>
        </w:rPr>
      </w:pPr>
      <w:r w:rsidRPr="00671091">
        <w:rPr>
          <w:rFonts w:ascii="Arial" w:hAnsi="Arial" w:cs="Arial"/>
          <w:b/>
          <w:u w:val="single"/>
        </w:rPr>
        <w:t>Inclement Weather or Campus Emergency:</w:t>
      </w:r>
      <w:r w:rsidRPr="00671091">
        <w:rPr>
          <w:rFonts w:ascii="Arial" w:hAnsi="Arial" w:cs="Arial"/>
        </w:rPr>
        <w:t xml:space="preserve"> If the University is closed due to inclement weather or a campus emergency (you can find this out by looking at the campus website </w:t>
      </w:r>
      <w:hyperlink r:id="rId17" w:history="1">
        <w:r w:rsidRPr="00671091">
          <w:rPr>
            <w:rStyle w:val="Hyperlink"/>
            <w:rFonts w:ascii="Arial" w:hAnsi="Arial" w:cs="Arial"/>
          </w:rPr>
          <w:t>http://www.umd.edu</w:t>
        </w:r>
      </w:hyperlink>
      <w:r w:rsidRPr="00671091">
        <w:rPr>
          <w:rFonts w:ascii="Arial" w:hAnsi="Arial" w:cs="Arial"/>
        </w:rPr>
        <w:t xml:space="preserve"> or the snow phone line (301-405-SNOW) lab activities will be cancelled.</w:t>
      </w:r>
    </w:p>
    <w:p w14:paraId="649C2FAA" w14:textId="77777777" w:rsidR="00645DE0" w:rsidRDefault="00645DE0" w:rsidP="0025202C">
      <w:pPr>
        <w:jc w:val="center"/>
        <w:outlineLvl w:val="0"/>
        <w:rPr>
          <w:rFonts w:ascii="Arial" w:hAnsi="Arial" w:cs="Arial"/>
        </w:rPr>
      </w:pPr>
    </w:p>
    <w:p w14:paraId="54A8071A" w14:textId="52638DBD" w:rsidR="00E73D02" w:rsidRDefault="0025202C" w:rsidP="0025202C">
      <w:pPr>
        <w:jc w:val="center"/>
        <w:outlineLvl w:val="0"/>
        <w:rPr>
          <w:rFonts w:ascii="Arial" w:hAnsi="Arial" w:cs="Arial"/>
          <w:b/>
          <w:color w:val="FF0000"/>
        </w:rPr>
      </w:pPr>
      <w:r w:rsidRPr="005E4A8D">
        <w:rPr>
          <w:rFonts w:ascii="Arial" w:hAnsi="Arial" w:cs="Arial"/>
          <w:b/>
          <w:color w:val="FF0000"/>
          <w:highlight w:val="yellow"/>
        </w:rPr>
        <w:t xml:space="preserve">Please see the University's website for undergraduate course-related policies at </w:t>
      </w:r>
      <w:hyperlink r:id="rId18" w:history="1">
        <w:r w:rsidRPr="005E4A8D">
          <w:rPr>
            <w:rStyle w:val="Hyperlink"/>
            <w:rFonts w:ascii="Arial" w:hAnsi="Arial" w:cs="Arial"/>
            <w:b/>
            <w:highlight w:val="yellow"/>
          </w:rPr>
          <w:t>http://www.ugst.umd.edu/courserelatedpolicies.html</w:t>
        </w:r>
      </w:hyperlink>
    </w:p>
    <w:p w14:paraId="151AB72D" w14:textId="77777777" w:rsidR="0025202C" w:rsidRPr="003724F4" w:rsidRDefault="0025202C" w:rsidP="0025202C">
      <w:pPr>
        <w:jc w:val="center"/>
        <w:outlineLvl w:val="0"/>
        <w:rPr>
          <w:rFonts w:ascii="Arial" w:hAnsi="Arial" w:cs="Arial"/>
        </w:rPr>
      </w:pPr>
    </w:p>
    <w:p w14:paraId="67F0356C" w14:textId="77777777" w:rsidR="0096262E" w:rsidRDefault="0096262E" w:rsidP="0096262E">
      <w:pPr>
        <w:jc w:val="center"/>
        <w:rPr>
          <w:rFonts w:ascii="Arial" w:hAnsi="Arial" w:cs="Arial"/>
          <w:b/>
          <w:u w:val="single"/>
        </w:rPr>
      </w:pPr>
      <w:r>
        <w:rPr>
          <w:rFonts w:ascii="Arial" w:hAnsi="Arial" w:cs="Arial"/>
          <w:b/>
          <w:u w:val="single"/>
        </w:rPr>
        <w:t>Scheduling</w:t>
      </w:r>
    </w:p>
    <w:p w14:paraId="053E6461" w14:textId="4D2559A5" w:rsidR="0096262E" w:rsidRDefault="0096262E" w:rsidP="0096262E">
      <w:pPr>
        <w:rPr>
          <w:rFonts w:ascii="Arial" w:hAnsi="Arial" w:cs="Arial"/>
        </w:rPr>
      </w:pPr>
      <w:r>
        <w:rPr>
          <w:rFonts w:ascii="Arial" w:hAnsi="Arial" w:cs="Arial"/>
        </w:rPr>
        <w:t xml:space="preserve">You will </w:t>
      </w:r>
      <w:r w:rsidR="00FD280B">
        <w:rPr>
          <w:rFonts w:ascii="Arial" w:hAnsi="Arial" w:cs="Arial"/>
        </w:rPr>
        <w:t xml:space="preserve">choose </w:t>
      </w:r>
      <w:r>
        <w:rPr>
          <w:rFonts w:ascii="Arial" w:hAnsi="Arial" w:cs="Arial"/>
        </w:rPr>
        <w:t>10 hours each week when you will consistently be in the lab. This includes lab meeting if you can make it. Please enter these hours in the “Rubin RAs” google calendar. Here is how to do this:</w:t>
      </w:r>
    </w:p>
    <w:p w14:paraId="459D7F2E" w14:textId="77777777" w:rsidR="0096262E" w:rsidRDefault="0096262E" w:rsidP="0096262E">
      <w:pPr>
        <w:pStyle w:val="ListParagraph"/>
        <w:numPr>
          <w:ilvl w:val="0"/>
          <w:numId w:val="24"/>
        </w:numPr>
        <w:rPr>
          <w:rFonts w:ascii="Arial" w:hAnsi="Arial" w:cs="Arial"/>
        </w:rPr>
      </w:pPr>
      <w:r>
        <w:rPr>
          <w:rFonts w:ascii="Arial" w:hAnsi="Arial" w:cs="Arial"/>
        </w:rPr>
        <w:t>Go to google calendar (</w:t>
      </w:r>
      <w:hyperlink r:id="rId19" w:history="1">
        <w:r w:rsidRPr="00EE5A94">
          <w:rPr>
            <w:rStyle w:val="Hyperlink"/>
            <w:rFonts w:ascii="Arial" w:hAnsi="Arial" w:cs="Arial"/>
          </w:rPr>
          <w:t>www.google.com/calendar</w:t>
        </w:r>
      </w:hyperlink>
      <w:r>
        <w:rPr>
          <w:rFonts w:ascii="Arial" w:hAnsi="Arial" w:cs="Arial"/>
        </w:rPr>
        <w:t>)</w:t>
      </w:r>
    </w:p>
    <w:p w14:paraId="4624EC6A" w14:textId="77777777" w:rsidR="0096262E" w:rsidRDefault="0096262E" w:rsidP="0096262E">
      <w:pPr>
        <w:pStyle w:val="ListParagraph"/>
        <w:numPr>
          <w:ilvl w:val="0"/>
          <w:numId w:val="24"/>
        </w:numPr>
        <w:rPr>
          <w:rFonts w:ascii="Arial" w:hAnsi="Arial" w:cs="Arial"/>
        </w:rPr>
      </w:pPr>
      <w:r>
        <w:rPr>
          <w:rFonts w:ascii="Arial" w:hAnsi="Arial" w:cs="Arial"/>
        </w:rPr>
        <w:t>Click anywhere under the day you are trying to schedule</w:t>
      </w:r>
    </w:p>
    <w:p w14:paraId="118E7D25" w14:textId="77777777" w:rsidR="0096262E" w:rsidRDefault="0096262E" w:rsidP="0096262E">
      <w:pPr>
        <w:pStyle w:val="ListParagraph"/>
        <w:numPr>
          <w:ilvl w:val="0"/>
          <w:numId w:val="24"/>
        </w:numPr>
        <w:rPr>
          <w:rFonts w:ascii="Arial" w:hAnsi="Arial" w:cs="Arial"/>
        </w:rPr>
      </w:pPr>
      <w:r>
        <w:rPr>
          <w:rFonts w:ascii="Arial" w:hAnsi="Arial" w:cs="Arial"/>
        </w:rPr>
        <w:t>Click “edit event”</w:t>
      </w:r>
    </w:p>
    <w:p w14:paraId="2263B7BB" w14:textId="77777777" w:rsidR="0096262E" w:rsidRDefault="0096262E" w:rsidP="0096262E">
      <w:pPr>
        <w:pStyle w:val="ListParagraph"/>
        <w:numPr>
          <w:ilvl w:val="0"/>
          <w:numId w:val="24"/>
        </w:numPr>
        <w:rPr>
          <w:rFonts w:ascii="Arial" w:hAnsi="Arial" w:cs="Arial"/>
        </w:rPr>
      </w:pPr>
      <w:r>
        <w:rPr>
          <w:rFonts w:ascii="Arial" w:hAnsi="Arial" w:cs="Arial"/>
        </w:rPr>
        <w:t>Enter your name into the event title box</w:t>
      </w:r>
    </w:p>
    <w:p w14:paraId="668C38C1" w14:textId="77777777" w:rsidR="0096262E" w:rsidRDefault="0096262E" w:rsidP="0096262E">
      <w:pPr>
        <w:pStyle w:val="ListParagraph"/>
        <w:numPr>
          <w:ilvl w:val="0"/>
          <w:numId w:val="24"/>
        </w:numPr>
        <w:rPr>
          <w:rFonts w:ascii="Arial" w:hAnsi="Arial" w:cs="Arial"/>
        </w:rPr>
      </w:pPr>
      <w:r>
        <w:rPr>
          <w:rFonts w:ascii="Arial" w:hAnsi="Arial" w:cs="Arial"/>
        </w:rPr>
        <w:t>Change the date and time of the time block you wish to schedule</w:t>
      </w:r>
    </w:p>
    <w:p w14:paraId="2C6A2A51" w14:textId="77777777" w:rsidR="0096262E" w:rsidRDefault="0096262E" w:rsidP="0096262E">
      <w:pPr>
        <w:pStyle w:val="ListParagraph"/>
        <w:numPr>
          <w:ilvl w:val="1"/>
          <w:numId w:val="24"/>
        </w:numPr>
        <w:rPr>
          <w:rFonts w:ascii="Arial" w:hAnsi="Arial" w:cs="Arial"/>
        </w:rPr>
      </w:pPr>
      <w:r>
        <w:rPr>
          <w:rFonts w:ascii="Arial" w:hAnsi="Arial" w:cs="Arial"/>
        </w:rPr>
        <w:t>If you are going to be out a certain day, click on “All day”</w:t>
      </w:r>
    </w:p>
    <w:p w14:paraId="7FE635F8" w14:textId="77777777" w:rsidR="0096262E" w:rsidRDefault="0096262E" w:rsidP="0096262E">
      <w:pPr>
        <w:pStyle w:val="ListParagraph"/>
        <w:numPr>
          <w:ilvl w:val="1"/>
          <w:numId w:val="24"/>
        </w:numPr>
        <w:rPr>
          <w:rFonts w:ascii="Arial" w:hAnsi="Arial" w:cs="Arial"/>
        </w:rPr>
      </w:pPr>
      <w:r>
        <w:rPr>
          <w:rFonts w:ascii="Arial" w:hAnsi="Arial" w:cs="Arial"/>
        </w:rPr>
        <w:t>If you want to have this time block repeat each week click “Repeat…”</w:t>
      </w:r>
    </w:p>
    <w:p w14:paraId="3DB17569" w14:textId="77777777" w:rsidR="0096262E" w:rsidRPr="003724F4" w:rsidRDefault="0096262E" w:rsidP="0096262E">
      <w:pPr>
        <w:pStyle w:val="ListParagraph"/>
        <w:numPr>
          <w:ilvl w:val="0"/>
          <w:numId w:val="24"/>
        </w:numPr>
        <w:rPr>
          <w:rFonts w:ascii="Arial" w:hAnsi="Arial" w:cs="Arial"/>
          <w:b/>
        </w:rPr>
      </w:pPr>
      <w:r w:rsidRPr="003724F4">
        <w:rPr>
          <w:rFonts w:ascii="Arial" w:hAnsi="Arial" w:cs="Arial"/>
          <w:b/>
        </w:rPr>
        <w:t>Go to the calendar drop down menu and select “Rubin RAs”</w:t>
      </w:r>
    </w:p>
    <w:p w14:paraId="5BF222F8" w14:textId="77777777" w:rsidR="0096262E" w:rsidRDefault="0096262E" w:rsidP="0096262E">
      <w:pPr>
        <w:pStyle w:val="ListParagraph"/>
        <w:numPr>
          <w:ilvl w:val="0"/>
          <w:numId w:val="24"/>
        </w:numPr>
        <w:rPr>
          <w:rFonts w:ascii="Arial" w:hAnsi="Arial" w:cs="Arial"/>
        </w:rPr>
      </w:pPr>
      <w:r>
        <w:rPr>
          <w:rFonts w:ascii="Arial" w:hAnsi="Arial" w:cs="Arial"/>
        </w:rPr>
        <w:t>Click save</w:t>
      </w:r>
    </w:p>
    <w:p w14:paraId="2BB07A37" w14:textId="77777777" w:rsidR="00DC2653" w:rsidRDefault="00DC2653" w:rsidP="0096262E">
      <w:pPr>
        <w:rPr>
          <w:rFonts w:ascii="Arial" w:hAnsi="Arial" w:cs="Arial"/>
          <w:b/>
          <w:u w:val="single"/>
        </w:rPr>
      </w:pPr>
    </w:p>
    <w:p w14:paraId="3FE6D33D" w14:textId="144E24F6" w:rsidR="003724F4" w:rsidRPr="003724F4" w:rsidRDefault="003724F4" w:rsidP="0096262E">
      <w:pPr>
        <w:rPr>
          <w:rFonts w:ascii="Arial" w:hAnsi="Arial" w:cs="Arial"/>
          <w:b/>
          <w:u w:val="single"/>
        </w:rPr>
      </w:pPr>
      <w:r w:rsidRPr="003724F4">
        <w:rPr>
          <w:rFonts w:ascii="Arial" w:hAnsi="Arial" w:cs="Arial"/>
          <w:b/>
          <w:u w:val="single"/>
        </w:rPr>
        <w:t xml:space="preserve">Questions about scheduling? </w:t>
      </w:r>
      <w:r w:rsidR="004819F4">
        <w:rPr>
          <w:rFonts w:ascii="Arial" w:hAnsi="Arial" w:cs="Arial"/>
          <w:b/>
          <w:u w:val="single"/>
        </w:rPr>
        <w:t>Contact</w:t>
      </w:r>
      <w:r w:rsidRPr="003724F4">
        <w:rPr>
          <w:rFonts w:ascii="Arial" w:hAnsi="Arial" w:cs="Arial"/>
          <w:b/>
          <w:u w:val="single"/>
        </w:rPr>
        <w:t xml:space="preserve"> </w:t>
      </w:r>
      <w:r w:rsidR="002409E5">
        <w:rPr>
          <w:rFonts w:ascii="Arial" w:hAnsi="Arial" w:cs="Arial"/>
          <w:b/>
          <w:u w:val="single"/>
        </w:rPr>
        <w:t>Rachael Clinton</w:t>
      </w:r>
      <w:r w:rsidRPr="003724F4">
        <w:rPr>
          <w:rFonts w:ascii="Arial" w:hAnsi="Arial" w:cs="Arial"/>
          <w:b/>
          <w:u w:val="single"/>
        </w:rPr>
        <w:t>.</w:t>
      </w:r>
    </w:p>
    <w:p w14:paraId="1542AF0B" w14:textId="77777777" w:rsidR="003724F4" w:rsidRDefault="003724F4" w:rsidP="0096262E">
      <w:pPr>
        <w:rPr>
          <w:rFonts w:ascii="Arial" w:hAnsi="Arial" w:cs="Arial"/>
        </w:rPr>
      </w:pPr>
    </w:p>
    <w:p w14:paraId="3A41F158" w14:textId="14ECBA0D" w:rsidR="0096262E" w:rsidRDefault="0096262E" w:rsidP="0096262E">
      <w:pPr>
        <w:rPr>
          <w:rFonts w:ascii="Arial" w:hAnsi="Arial" w:cs="Arial"/>
        </w:rPr>
      </w:pPr>
      <w:r>
        <w:rPr>
          <w:rFonts w:ascii="Arial" w:hAnsi="Arial" w:cs="Arial"/>
        </w:rPr>
        <w:lastRenderedPageBreak/>
        <w:t>Please be sure to update your lab hours for each week. If you are sick one day, you can make up the hours during the weekend or during the next week. We are also collecting your availability outside of these 10 hours just in case an assessment or treatment day is scheduled at a time when no RAs are available.</w:t>
      </w:r>
      <w:r w:rsidR="00E80BC8">
        <w:rPr>
          <w:rFonts w:ascii="Arial" w:hAnsi="Arial" w:cs="Arial"/>
        </w:rPr>
        <w:t xml:space="preserve"> </w:t>
      </w:r>
      <w:r w:rsidR="002409E5">
        <w:rPr>
          <w:rFonts w:ascii="Arial" w:hAnsi="Arial" w:cs="Arial"/>
        </w:rPr>
        <w:t>Rachael Clinton</w:t>
      </w:r>
      <w:r w:rsidR="00E80BC8">
        <w:rPr>
          <w:rFonts w:ascii="Arial" w:hAnsi="Arial" w:cs="Arial"/>
        </w:rPr>
        <w:t xml:space="preserve"> has sent out a </w:t>
      </w:r>
      <w:r w:rsidR="005E4A8D" w:rsidRPr="005E4A8D">
        <w:rPr>
          <w:rFonts w:ascii="Arial" w:hAnsi="Arial" w:cs="Arial"/>
          <w:b/>
        </w:rPr>
        <w:t>G</w:t>
      </w:r>
      <w:r w:rsidR="00E80BC8" w:rsidRPr="005E4A8D">
        <w:rPr>
          <w:rFonts w:ascii="Arial" w:hAnsi="Arial" w:cs="Arial"/>
          <w:b/>
        </w:rPr>
        <w:t xml:space="preserve">oogle </w:t>
      </w:r>
      <w:r w:rsidR="005E4A8D" w:rsidRPr="005E4A8D">
        <w:rPr>
          <w:rFonts w:ascii="Arial" w:hAnsi="Arial" w:cs="Arial"/>
          <w:b/>
        </w:rPr>
        <w:t>D</w:t>
      </w:r>
      <w:r w:rsidR="00E80BC8" w:rsidRPr="005E4A8D">
        <w:rPr>
          <w:rFonts w:ascii="Arial" w:hAnsi="Arial" w:cs="Arial"/>
          <w:b/>
        </w:rPr>
        <w:t>oc</w:t>
      </w:r>
      <w:r w:rsidR="00E80BC8">
        <w:rPr>
          <w:rFonts w:ascii="Arial" w:hAnsi="Arial" w:cs="Arial"/>
        </w:rPr>
        <w:t xml:space="preserve"> to collect all of your availability including times that you could help outside of your 10 lab hours. Please mark whenever you are available with an “x”.</w:t>
      </w:r>
    </w:p>
    <w:p w14:paraId="0ED4873A" w14:textId="301747E6" w:rsidR="0096262E" w:rsidRDefault="005E4A8D" w:rsidP="005E4A8D">
      <w:pPr>
        <w:tabs>
          <w:tab w:val="left" w:pos="3152"/>
        </w:tabs>
        <w:rPr>
          <w:rFonts w:ascii="Arial" w:hAnsi="Arial" w:cs="Arial"/>
        </w:rPr>
      </w:pPr>
      <w:r>
        <w:rPr>
          <w:rFonts w:ascii="Arial" w:hAnsi="Arial" w:cs="Arial"/>
        </w:rPr>
        <w:tab/>
      </w:r>
    </w:p>
    <w:p w14:paraId="0A546FC6" w14:textId="15138AAA" w:rsidR="0096262E" w:rsidRDefault="0096262E" w:rsidP="0096262E">
      <w:pPr>
        <w:rPr>
          <w:rFonts w:ascii="Arial" w:hAnsi="Arial" w:cs="Arial"/>
        </w:rPr>
      </w:pPr>
      <w:r>
        <w:rPr>
          <w:rFonts w:ascii="Arial" w:hAnsi="Arial" w:cs="Arial"/>
        </w:rPr>
        <w:t xml:space="preserve">If you want to take a day off for any reason, you will need to </w:t>
      </w:r>
      <w:r w:rsidR="00A677CF">
        <w:rPr>
          <w:rFonts w:ascii="Arial" w:hAnsi="Arial" w:cs="Arial"/>
        </w:rPr>
        <w:t>obtain</w:t>
      </w:r>
      <w:r>
        <w:rPr>
          <w:rFonts w:ascii="Arial" w:hAnsi="Arial" w:cs="Arial"/>
        </w:rPr>
        <w:t xml:space="preserve"> the hours for that day </w:t>
      </w:r>
      <w:r w:rsidR="00A677CF">
        <w:rPr>
          <w:rFonts w:ascii="Arial" w:hAnsi="Arial" w:cs="Arial"/>
        </w:rPr>
        <w:t>prior to</w:t>
      </w:r>
      <w:r>
        <w:rPr>
          <w:rFonts w:ascii="Arial" w:hAnsi="Arial" w:cs="Arial"/>
        </w:rPr>
        <w:t xml:space="preserve"> missing it, rather than making them up afterward.</w:t>
      </w:r>
    </w:p>
    <w:p w14:paraId="6450BF24" w14:textId="45724F48" w:rsidR="0096262E" w:rsidRDefault="0096262E" w:rsidP="0096262E">
      <w:pPr>
        <w:rPr>
          <w:rFonts w:ascii="Arial" w:hAnsi="Arial" w:cs="Arial"/>
        </w:rPr>
      </w:pPr>
      <w:r w:rsidRPr="00E80BC8">
        <w:rPr>
          <w:rFonts w:ascii="Arial" w:hAnsi="Arial" w:cs="Arial"/>
          <w:u w:val="single"/>
        </w:rPr>
        <w:t>Example</w:t>
      </w:r>
      <w:r>
        <w:rPr>
          <w:rFonts w:ascii="Arial" w:hAnsi="Arial" w:cs="Arial"/>
        </w:rPr>
        <w:t>: If you know that you have a</w:t>
      </w:r>
      <w:r w:rsidR="00FD280B">
        <w:rPr>
          <w:rFonts w:ascii="Arial" w:hAnsi="Arial" w:cs="Arial"/>
        </w:rPr>
        <w:t>n important</w:t>
      </w:r>
      <w:r>
        <w:rPr>
          <w:rFonts w:ascii="Arial" w:hAnsi="Arial" w:cs="Arial"/>
        </w:rPr>
        <w:t xml:space="preserve"> exam on </w:t>
      </w:r>
      <w:r w:rsidR="00A677CF">
        <w:rPr>
          <w:rFonts w:ascii="Arial" w:hAnsi="Arial" w:cs="Arial"/>
        </w:rPr>
        <w:t xml:space="preserve">a </w:t>
      </w:r>
      <w:r>
        <w:rPr>
          <w:rFonts w:ascii="Arial" w:hAnsi="Arial" w:cs="Arial"/>
        </w:rPr>
        <w:t xml:space="preserve">Thursday and </w:t>
      </w:r>
      <w:r w:rsidR="00A677CF">
        <w:rPr>
          <w:rFonts w:ascii="Arial" w:hAnsi="Arial" w:cs="Arial"/>
        </w:rPr>
        <w:t>must miss the 4 hours you were scheduled for on the Wednesday of that week</w:t>
      </w:r>
      <w:r>
        <w:rPr>
          <w:rFonts w:ascii="Arial" w:hAnsi="Arial" w:cs="Arial"/>
        </w:rPr>
        <w:t>, you will need to have completed these hours on Monday or Tuesday. You would not be able to make up those 4 hours on Friday after your exam.</w:t>
      </w:r>
    </w:p>
    <w:p w14:paraId="08C1BB79" w14:textId="77777777" w:rsidR="0096262E" w:rsidRDefault="0096262E" w:rsidP="0096262E">
      <w:pPr>
        <w:rPr>
          <w:rFonts w:ascii="Arial" w:hAnsi="Arial" w:cs="Arial"/>
        </w:rPr>
      </w:pPr>
    </w:p>
    <w:p w14:paraId="0B41B9F2" w14:textId="58AA4B0B" w:rsidR="0096262E" w:rsidRDefault="0096262E" w:rsidP="0096262E">
      <w:pPr>
        <w:rPr>
          <w:rFonts w:ascii="Arial" w:hAnsi="Arial" w:cs="Arial"/>
          <w:b/>
        </w:rPr>
      </w:pPr>
      <w:r>
        <w:rPr>
          <w:rFonts w:ascii="Arial" w:hAnsi="Arial" w:cs="Arial"/>
        </w:rPr>
        <w:t xml:space="preserve">If you are sick, want to take off hours, are going on vacation, </w:t>
      </w:r>
      <w:r w:rsidR="007F75A3">
        <w:rPr>
          <w:rFonts w:ascii="Arial" w:hAnsi="Arial" w:cs="Arial"/>
        </w:rPr>
        <w:t xml:space="preserve">or have a really great riddle to tell, please let </w:t>
      </w:r>
      <w:r w:rsidR="002409E5">
        <w:rPr>
          <w:rFonts w:ascii="Arial" w:hAnsi="Arial" w:cs="Arial"/>
        </w:rPr>
        <w:t>Rachael Clinton</w:t>
      </w:r>
      <w:r w:rsidR="007F75A3">
        <w:rPr>
          <w:rFonts w:ascii="Arial" w:hAnsi="Arial" w:cs="Arial"/>
        </w:rPr>
        <w:t xml:space="preserve"> know at your earliest convenience.</w:t>
      </w:r>
      <w:r w:rsidR="00E80BC8">
        <w:rPr>
          <w:rFonts w:ascii="Arial" w:hAnsi="Arial" w:cs="Arial"/>
        </w:rPr>
        <w:t xml:space="preserve"> </w:t>
      </w:r>
      <w:r w:rsidR="00E80BC8" w:rsidRPr="00E80BC8">
        <w:rPr>
          <w:rFonts w:ascii="Arial" w:hAnsi="Arial" w:cs="Arial"/>
          <w:b/>
        </w:rPr>
        <w:t>If you are starting to feel sick and know that you are helping out with an assessment on a weekday/weekend or are helping out with a treatment session please tell us IMMEDIATELY so that we can find someone to fill in for you.</w:t>
      </w:r>
    </w:p>
    <w:p w14:paraId="73873A19" w14:textId="77777777" w:rsidR="00E80BC8" w:rsidRDefault="00E80BC8" w:rsidP="0096262E">
      <w:pPr>
        <w:rPr>
          <w:rFonts w:ascii="Arial" w:hAnsi="Arial" w:cs="Arial"/>
          <w:b/>
        </w:rPr>
      </w:pPr>
    </w:p>
    <w:p w14:paraId="25CCD256" w14:textId="6B5AED15" w:rsidR="00E80BC8" w:rsidRPr="0096262E" w:rsidRDefault="00E80BC8" w:rsidP="00E80BC8">
      <w:pPr>
        <w:jc w:val="center"/>
        <w:rPr>
          <w:rFonts w:ascii="Arial" w:hAnsi="Arial" w:cs="Arial"/>
        </w:rPr>
      </w:pPr>
      <w:r w:rsidRPr="00A677CF">
        <w:rPr>
          <w:rFonts w:ascii="Arial" w:hAnsi="Arial" w:cs="Arial"/>
          <w:b/>
          <w:color w:val="FF0000"/>
          <w:highlight w:val="yellow"/>
        </w:rPr>
        <w:t>**</w:t>
      </w:r>
      <w:r w:rsidRPr="00A677CF">
        <w:rPr>
          <w:rFonts w:ascii="Arial" w:hAnsi="Arial" w:cs="Arial"/>
          <w:b/>
          <w:color w:val="FF0000"/>
          <w:highlight w:val="yellow"/>
          <w:u w:val="single"/>
        </w:rPr>
        <w:t xml:space="preserve">IF YOU ARE FEELING </w:t>
      </w:r>
      <w:r w:rsidR="00FD280B" w:rsidRPr="00A677CF">
        <w:rPr>
          <w:rFonts w:ascii="Arial" w:hAnsi="Arial" w:cs="Arial"/>
          <w:b/>
          <w:color w:val="FF0000"/>
          <w:highlight w:val="yellow"/>
          <w:u w:val="single"/>
        </w:rPr>
        <w:t xml:space="preserve">EVEN A LITTLE </w:t>
      </w:r>
      <w:r w:rsidRPr="00A677CF">
        <w:rPr>
          <w:rFonts w:ascii="Arial" w:hAnsi="Arial" w:cs="Arial"/>
          <w:b/>
          <w:color w:val="FF0000"/>
          <w:highlight w:val="yellow"/>
          <w:u w:val="single"/>
        </w:rPr>
        <w:t xml:space="preserve">SICK, </w:t>
      </w:r>
      <w:r w:rsidRPr="00A677CF">
        <w:rPr>
          <w:rFonts w:ascii="Arial" w:hAnsi="Arial" w:cs="Arial"/>
          <w:b/>
          <w:i/>
          <w:color w:val="FF0000"/>
          <w:highlight w:val="yellow"/>
          <w:u w:val="single"/>
        </w:rPr>
        <w:t>DO NOT</w:t>
      </w:r>
      <w:r w:rsidRPr="00A677CF">
        <w:rPr>
          <w:rFonts w:ascii="Arial" w:hAnsi="Arial" w:cs="Arial"/>
          <w:b/>
          <w:color w:val="FF0000"/>
          <w:highlight w:val="yellow"/>
          <w:u w:val="single"/>
        </w:rPr>
        <w:t xml:space="preserve"> COME TO LAB MEETING</w:t>
      </w:r>
      <w:r w:rsidRPr="00A677CF">
        <w:rPr>
          <w:rFonts w:ascii="Arial" w:hAnsi="Arial" w:cs="Arial"/>
          <w:b/>
          <w:color w:val="FF0000"/>
          <w:highlight w:val="yellow"/>
        </w:rPr>
        <w:t>**</w:t>
      </w:r>
    </w:p>
    <w:p w14:paraId="3DADED75" w14:textId="77777777" w:rsidR="007F75A3" w:rsidRDefault="007F75A3">
      <w:pPr>
        <w:rPr>
          <w:rFonts w:ascii="Arial" w:hAnsi="Arial" w:cs="Arial"/>
          <w:b/>
          <w:u w:val="single"/>
        </w:rPr>
      </w:pPr>
    </w:p>
    <w:p w14:paraId="547B6E87" w14:textId="77777777" w:rsidR="007F75A3" w:rsidRDefault="007F75A3">
      <w:pPr>
        <w:rPr>
          <w:rFonts w:ascii="Arial" w:hAnsi="Arial" w:cs="Arial"/>
          <w:b/>
          <w:u w:val="single"/>
        </w:rPr>
      </w:pPr>
      <w:r>
        <w:rPr>
          <w:rFonts w:ascii="Arial" w:hAnsi="Arial" w:cs="Arial"/>
          <w:b/>
          <w:u w:val="single"/>
        </w:rPr>
        <w:t xml:space="preserve">Turtle </w:t>
      </w:r>
      <w:r w:rsidRPr="00A677CF">
        <w:rPr>
          <w:rFonts w:ascii="Arial" w:hAnsi="Arial" w:cs="Arial"/>
          <w:b/>
          <w:u w:val="single"/>
        </w:rPr>
        <w:t>Calendar</w:t>
      </w:r>
    </w:p>
    <w:p w14:paraId="1E4C26C2" w14:textId="180DBDAD" w:rsidR="0096262E" w:rsidRDefault="007F75A3">
      <w:pPr>
        <w:rPr>
          <w:rFonts w:ascii="Arial" w:hAnsi="Arial" w:cs="Arial"/>
        </w:rPr>
      </w:pPr>
      <w:r>
        <w:rPr>
          <w:rFonts w:ascii="Arial" w:hAnsi="Arial" w:cs="Arial"/>
        </w:rPr>
        <w:t>We will also be sharing a calendar with you called “Turtle”. This is the calendar for the Preschool Shyness Study. This calendar lists when supervision, assessments, and treatment days will be</w:t>
      </w:r>
      <w:r w:rsidR="00A677CF">
        <w:rPr>
          <w:rFonts w:ascii="Arial" w:hAnsi="Arial" w:cs="Arial"/>
        </w:rPr>
        <w:t xml:space="preserve"> scheduled</w:t>
      </w:r>
      <w:r w:rsidRPr="00A677CF">
        <w:rPr>
          <w:rFonts w:ascii="Arial" w:hAnsi="Arial" w:cs="Arial"/>
        </w:rPr>
        <w:t>.</w:t>
      </w:r>
      <w:r>
        <w:rPr>
          <w:rFonts w:ascii="Arial" w:hAnsi="Arial" w:cs="Arial"/>
        </w:rPr>
        <w:t xml:space="preserve"> If you are on an assessment/treatment day, your name and role will be listed in the details section of that assessment or treatment day. Just click on the event or click “edit details” to see the roles. </w:t>
      </w:r>
      <w:r w:rsidRPr="00483F63">
        <w:rPr>
          <w:rFonts w:ascii="Arial" w:hAnsi="Arial" w:cs="Arial"/>
          <w:b/>
        </w:rPr>
        <w:t xml:space="preserve">**This will always be where the most updated info is, but please let </w:t>
      </w:r>
      <w:r w:rsidR="002409E5">
        <w:rPr>
          <w:rFonts w:ascii="Arial" w:hAnsi="Arial" w:cs="Arial"/>
          <w:b/>
        </w:rPr>
        <w:t>Rachael</w:t>
      </w:r>
      <w:r w:rsidR="002409E5" w:rsidRPr="00483F63">
        <w:rPr>
          <w:rFonts w:ascii="Arial" w:hAnsi="Arial" w:cs="Arial"/>
          <w:b/>
        </w:rPr>
        <w:t xml:space="preserve"> </w:t>
      </w:r>
      <w:r w:rsidRPr="00483F63">
        <w:rPr>
          <w:rFonts w:ascii="Arial" w:hAnsi="Arial" w:cs="Arial"/>
          <w:b/>
        </w:rPr>
        <w:t>know if there is something incorrect on there**</w:t>
      </w:r>
    </w:p>
    <w:p w14:paraId="0A81D1A6" w14:textId="77777777" w:rsidR="007F75A3" w:rsidRDefault="007F75A3">
      <w:pPr>
        <w:rPr>
          <w:rFonts w:ascii="Arial" w:hAnsi="Arial" w:cs="Arial"/>
          <w:b/>
          <w:u w:val="single"/>
        </w:rPr>
      </w:pPr>
    </w:p>
    <w:p w14:paraId="11920491" w14:textId="77777777" w:rsidR="00305DCE" w:rsidRDefault="00305DCE">
      <w:pPr>
        <w:rPr>
          <w:rFonts w:ascii="Arial" w:hAnsi="Arial" w:cs="Arial"/>
          <w:b/>
          <w:u w:val="single"/>
        </w:rPr>
      </w:pPr>
    </w:p>
    <w:p w14:paraId="29C5F449" w14:textId="77777777" w:rsidR="00305DCE" w:rsidRDefault="00305DCE">
      <w:pPr>
        <w:rPr>
          <w:rFonts w:ascii="Arial" w:hAnsi="Arial" w:cs="Arial"/>
          <w:b/>
          <w:u w:val="single"/>
        </w:rPr>
      </w:pPr>
    </w:p>
    <w:p w14:paraId="2A39648B" w14:textId="77777777" w:rsidR="00305DCE" w:rsidRDefault="00305DCE">
      <w:pPr>
        <w:rPr>
          <w:rFonts w:ascii="Arial" w:hAnsi="Arial" w:cs="Arial"/>
          <w:b/>
          <w:u w:val="single"/>
        </w:rPr>
      </w:pPr>
    </w:p>
    <w:p w14:paraId="76D30208" w14:textId="77777777" w:rsidR="00305DCE" w:rsidRDefault="00305DCE">
      <w:pPr>
        <w:rPr>
          <w:rFonts w:ascii="Arial" w:hAnsi="Arial" w:cs="Arial"/>
          <w:b/>
          <w:u w:val="single"/>
        </w:rPr>
      </w:pPr>
    </w:p>
    <w:p w14:paraId="1801EF6F" w14:textId="77777777" w:rsidR="00305DCE" w:rsidRDefault="00305DCE">
      <w:pPr>
        <w:rPr>
          <w:rFonts w:ascii="Arial" w:hAnsi="Arial" w:cs="Arial"/>
          <w:b/>
          <w:u w:val="single"/>
        </w:rPr>
      </w:pPr>
    </w:p>
    <w:p w14:paraId="1D4B38FD" w14:textId="77777777" w:rsidR="00305DCE" w:rsidRDefault="00305DCE">
      <w:pPr>
        <w:rPr>
          <w:rFonts w:ascii="Arial" w:hAnsi="Arial" w:cs="Arial"/>
          <w:b/>
          <w:u w:val="single"/>
        </w:rPr>
      </w:pPr>
    </w:p>
    <w:p w14:paraId="69D5F635" w14:textId="77777777" w:rsidR="00305DCE" w:rsidRDefault="00305DCE">
      <w:pPr>
        <w:rPr>
          <w:rFonts w:ascii="Arial" w:hAnsi="Arial" w:cs="Arial"/>
          <w:b/>
          <w:u w:val="single"/>
        </w:rPr>
      </w:pPr>
    </w:p>
    <w:p w14:paraId="50534737" w14:textId="77777777" w:rsidR="00305DCE" w:rsidRDefault="00305DCE">
      <w:pPr>
        <w:rPr>
          <w:rFonts w:ascii="Arial" w:hAnsi="Arial" w:cs="Arial"/>
          <w:b/>
          <w:u w:val="single"/>
        </w:rPr>
      </w:pPr>
    </w:p>
    <w:p w14:paraId="25DFDB67" w14:textId="77777777" w:rsidR="00305DCE" w:rsidRDefault="00305DCE">
      <w:pPr>
        <w:rPr>
          <w:rFonts w:ascii="Arial" w:hAnsi="Arial" w:cs="Arial"/>
          <w:b/>
          <w:u w:val="single"/>
        </w:rPr>
      </w:pPr>
    </w:p>
    <w:p w14:paraId="17F0D0C4" w14:textId="77777777" w:rsidR="00305DCE" w:rsidRDefault="00305DCE">
      <w:pPr>
        <w:rPr>
          <w:rFonts w:ascii="Arial" w:hAnsi="Arial" w:cs="Arial"/>
          <w:b/>
          <w:u w:val="single"/>
        </w:rPr>
      </w:pPr>
    </w:p>
    <w:p w14:paraId="0C85BA96" w14:textId="77777777" w:rsidR="00305DCE" w:rsidRDefault="00305DCE">
      <w:pPr>
        <w:rPr>
          <w:rFonts w:ascii="Arial" w:hAnsi="Arial" w:cs="Arial"/>
          <w:b/>
          <w:u w:val="single"/>
        </w:rPr>
      </w:pPr>
    </w:p>
    <w:p w14:paraId="64F2990E" w14:textId="77777777" w:rsidR="00DC478A" w:rsidRDefault="00DC478A">
      <w:pPr>
        <w:rPr>
          <w:rFonts w:ascii="Arial" w:hAnsi="Arial" w:cs="Arial"/>
          <w:b/>
          <w:u w:val="single"/>
        </w:rPr>
      </w:pPr>
    </w:p>
    <w:p w14:paraId="49E6AAFE" w14:textId="77777777" w:rsidR="00DC478A" w:rsidRDefault="00DC478A">
      <w:pPr>
        <w:rPr>
          <w:rFonts w:ascii="Arial" w:hAnsi="Arial" w:cs="Arial"/>
          <w:b/>
          <w:u w:val="single"/>
        </w:rPr>
      </w:pPr>
    </w:p>
    <w:p w14:paraId="313AA43F" w14:textId="77777777" w:rsidR="00DC478A" w:rsidRDefault="00DC478A">
      <w:pPr>
        <w:rPr>
          <w:rFonts w:ascii="Arial" w:hAnsi="Arial" w:cs="Arial"/>
          <w:b/>
          <w:u w:val="single"/>
        </w:rPr>
      </w:pPr>
    </w:p>
    <w:p w14:paraId="31BBD3CA" w14:textId="77777777" w:rsidR="00DC478A" w:rsidRDefault="00DC478A">
      <w:pPr>
        <w:rPr>
          <w:rFonts w:ascii="Arial" w:hAnsi="Arial" w:cs="Arial"/>
          <w:b/>
          <w:u w:val="single"/>
        </w:rPr>
      </w:pPr>
    </w:p>
    <w:p w14:paraId="31548D72" w14:textId="77777777" w:rsidR="00DE01D7" w:rsidRPr="00671091" w:rsidRDefault="00DE01D7">
      <w:pPr>
        <w:rPr>
          <w:rFonts w:ascii="Arial" w:hAnsi="Arial" w:cs="Arial"/>
          <w:b/>
          <w:u w:val="single"/>
        </w:rPr>
      </w:pPr>
      <w:r w:rsidRPr="00671091">
        <w:rPr>
          <w:rFonts w:ascii="Arial" w:hAnsi="Arial" w:cs="Arial"/>
          <w:b/>
          <w:u w:val="single"/>
        </w:rPr>
        <w:lastRenderedPageBreak/>
        <w:t>Multi</w:t>
      </w:r>
      <w:r w:rsidR="00E8397C" w:rsidRPr="00671091">
        <w:rPr>
          <w:rFonts w:ascii="Arial" w:hAnsi="Arial" w:cs="Arial"/>
          <w:b/>
          <w:u w:val="single"/>
        </w:rPr>
        <w:t>m</w:t>
      </w:r>
      <w:r w:rsidRPr="00671091">
        <w:rPr>
          <w:rFonts w:ascii="Arial" w:hAnsi="Arial" w:cs="Arial"/>
          <w:b/>
          <w:u w:val="single"/>
        </w:rPr>
        <w:t>odal Early Intervention Program for Behaviorally Inhibited Preschoolers</w:t>
      </w:r>
    </w:p>
    <w:p w14:paraId="13C3147A" w14:textId="77777777" w:rsidR="00DE01D7" w:rsidRPr="00671091" w:rsidRDefault="00DE01D7" w:rsidP="00DE01D7">
      <w:pPr>
        <w:jc w:val="center"/>
        <w:rPr>
          <w:rFonts w:ascii="Arial" w:hAnsi="Arial" w:cs="Arial"/>
          <w:b/>
        </w:rPr>
      </w:pPr>
      <w:r w:rsidRPr="00671091">
        <w:rPr>
          <w:rFonts w:ascii="Arial" w:hAnsi="Arial" w:cs="Arial"/>
          <w:b/>
        </w:rPr>
        <w:t>(AKA Turtle/The Turtle Study/UMD Preschool Shyness Study)</w:t>
      </w:r>
    </w:p>
    <w:p w14:paraId="3DF5396D" w14:textId="77777777" w:rsidR="00E8397C" w:rsidRPr="00671091" w:rsidRDefault="00E8397C" w:rsidP="00E8397C">
      <w:pPr>
        <w:rPr>
          <w:rFonts w:ascii="Arial" w:hAnsi="Arial" w:cs="Arial"/>
          <w:b/>
        </w:rPr>
      </w:pPr>
    </w:p>
    <w:p w14:paraId="03A8F1C7" w14:textId="77777777" w:rsidR="00DE01D7" w:rsidRPr="00671091" w:rsidRDefault="00E8397C" w:rsidP="00E8397C">
      <w:pPr>
        <w:rPr>
          <w:rFonts w:ascii="Arial" w:hAnsi="Arial" w:cs="Arial"/>
          <w:b/>
        </w:rPr>
      </w:pPr>
      <w:r w:rsidRPr="00671091">
        <w:rPr>
          <w:rFonts w:ascii="Arial" w:hAnsi="Arial" w:cs="Arial"/>
          <w:b/>
        </w:rPr>
        <w:t>What is the study?</w:t>
      </w:r>
    </w:p>
    <w:p w14:paraId="03501758" w14:textId="1A601033" w:rsidR="00DE01D7" w:rsidRPr="00671091" w:rsidRDefault="00DE01D7" w:rsidP="00DE01D7">
      <w:pPr>
        <w:rPr>
          <w:rFonts w:ascii="Arial" w:hAnsi="Arial" w:cs="Arial"/>
        </w:rPr>
      </w:pPr>
      <w:r w:rsidRPr="00671091">
        <w:rPr>
          <w:rFonts w:ascii="Arial" w:hAnsi="Arial" w:cs="Arial"/>
        </w:rPr>
        <w:t>Dr. R</w:t>
      </w:r>
      <w:r w:rsidR="00D94F9D">
        <w:rPr>
          <w:rFonts w:ascii="Arial" w:hAnsi="Arial" w:cs="Arial"/>
        </w:rPr>
        <w:t>ubin and Dr. Chronis-Tuscano (Dept. of P</w:t>
      </w:r>
      <w:r w:rsidRPr="00671091">
        <w:rPr>
          <w:rFonts w:ascii="Arial" w:hAnsi="Arial" w:cs="Arial"/>
        </w:rPr>
        <w:t>sychology) are collaborating on a study</w:t>
      </w:r>
      <w:r w:rsidR="00DD44C6" w:rsidRPr="00671091">
        <w:rPr>
          <w:rFonts w:ascii="Arial" w:hAnsi="Arial" w:cs="Arial"/>
        </w:rPr>
        <w:t xml:space="preserve"> examining two early</w:t>
      </w:r>
      <w:r w:rsidRPr="00671091">
        <w:rPr>
          <w:rFonts w:ascii="Arial" w:hAnsi="Arial" w:cs="Arial"/>
        </w:rPr>
        <w:t xml:space="preserve"> intervention </w:t>
      </w:r>
      <w:r w:rsidR="00DD44C6" w:rsidRPr="00671091">
        <w:rPr>
          <w:rFonts w:ascii="Arial" w:hAnsi="Arial" w:cs="Arial"/>
        </w:rPr>
        <w:t xml:space="preserve">programs </w:t>
      </w:r>
      <w:r w:rsidRPr="00671091">
        <w:rPr>
          <w:rFonts w:ascii="Arial" w:hAnsi="Arial" w:cs="Arial"/>
        </w:rPr>
        <w:t>for behav</w:t>
      </w:r>
      <w:r w:rsidR="00DD44C6" w:rsidRPr="00671091">
        <w:rPr>
          <w:rFonts w:ascii="Arial" w:hAnsi="Arial" w:cs="Arial"/>
        </w:rPr>
        <w:t xml:space="preserve">iorally inhibited </w:t>
      </w:r>
      <w:r w:rsidR="00E8397C" w:rsidRPr="00671091">
        <w:rPr>
          <w:rFonts w:ascii="Arial" w:hAnsi="Arial" w:cs="Arial"/>
        </w:rPr>
        <w:t xml:space="preserve">preschoolers.  The two programs are called </w:t>
      </w:r>
      <w:r w:rsidR="00DD44C6" w:rsidRPr="00671091">
        <w:rPr>
          <w:rFonts w:ascii="Arial" w:hAnsi="Arial" w:cs="Arial"/>
        </w:rPr>
        <w:t>C</w:t>
      </w:r>
      <w:r w:rsidR="00E8397C" w:rsidRPr="00671091">
        <w:rPr>
          <w:rFonts w:ascii="Arial" w:hAnsi="Arial" w:cs="Arial"/>
        </w:rPr>
        <w:t xml:space="preserve">ool </w:t>
      </w:r>
      <w:r w:rsidR="00DD44C6" w:rsidRPr="00671091">
        <w:rPr>
          <w:rFonts w:ascii="Arial" w:hAnsi="Arial" w:cs="Arial"/>
        </w:rPr>
        <w:t>L</w:t>
      </w:r>
      <w:r w:rsidR="00E8397C" w:rsidRPr="00671091">
        <w:rPr>
          <w:rFonts w:ascii="Arial" w:hAnsi="Arial" w:cs="Arial"/>
        </w:rPr>
        <w:t xml:space="preserve">ittle </w:t>
      </w:r>
      <w:r w:rsidR="00DD44C6" w:rsidRPr="00671091">
        <w:rPr>
          <w:rFonts w:ascii="Arial" w:hAnsi="Arial" w:cs="Arial"/>
        </w:rPr>
        <w:t>K</w:t>
      </w:r>
      <w:r w:rsidR="00E8397C" w:rsidRPr="00671091">
        <w:rPr>
          <w:rFonts w:ascii="Arial" w:hAnsi="Arial" w:cs="Arial"/>
        </w:rPr>
        <w:t>ids (CLK) and Turtle/SSFP (Social Skills Facilitated Play Program)</w:t>
      </w:r>
      <w:r w:rsidR="00DD44C6" w:rsidRPr="00671091">
        <w:rPr>
          <w:rFonts w:ascii="Arial" w:hAnsi="Arial" w:cs="Arial"/>
        </w:rPr>
        <w:t xml:space="preserve">.  Just in case you are supposed to be </w:t>
      </w:r>
      <w:r w:rsidR="00DD44C6" w:rsidRPr="00E73D02">
        <w:rPr>
          <w:rFonts w:ascii="Arial" w:hAnsi="Arial" w:cs="Arial"/>
          <w:b/>
          <w:i/>
        </w:rPr>
        <w:t>blind</w:t>
      </w:r>
      <w:r w:rsidR="00DD44C6" w:rsidRPr="00671091">
        <w:rPr>
          <w:rFonts w:ascii="Arial" w:hAnsi="Arial" w:cs="Arial"/>
        </w:rPr>
        <w:t xml:space="preserve"> (not know which participants are in which intervention group), please do not ask about t</w:t>
      </w:r>
      <w:r w:rsidR="00F7139D">
        <w:rPr>
          <w:rFonts w:ascii="Arial" w:hAnsi="Arial" w:cs="Arial"/>
        </w:rPr>
        <w:t>he nature of each intervention – w</w:t>
      </w:r>
      <w:r w:rsidR="00DD44C6" w:rsidRPr="00671091">
        <w:rPr>
          <w:rFonts w:ascii="Arial" w:hAnsi="Arial" w:cs="Arial"/>
        </w:rPr>
        <w:t>e</w:t>
      </w:r>
      <w:r w:rsidR="00F7139D">
        <w:rPr>
          <w:rFonts w:ascii="Arial" w:hAnsi="Arial" w:cs="Arial"/>
        </w:rPr>
        <w:t xml:space="preserve"> will</w:t>
      </w:r>
      <w:r w:rsidR="00DD44C6" w:rsidRPr="00671091">
        <w:rPr>
          <w:rFonts w:ascii="Arial" w:hAnsi="Arial" w:cs="Arial"/>
        </w:rPr>
        <w:t xml:space="preserve"> tell you everything that we can! </w:t>
      </w:r>
    </w:p>
    <w:p w14:paraId="329C395A" w14:textId="77777777" w:rsidR="00DD44C6" w:rsidRPr="00671091" w:rsidRDefault="00DD44C6" w:rsidP="00DE01D7">
      <w:pPr>
        <w:rPr>
          <w:rFonts w:ascii="Arial" w:hAnsi="Arial" w:cs="Arial"/>
        </w:rPr>
      </w:pPr>
    </w:p>
    <w:p w14:paraId="2E50F5E2" w14:textId="77777777" w:rsidR="00E8397C" w:rsidRPr="00671091" w:rsidRDefault="00E8397C" w:rsidP="00DE01D7">
      <w:pPr>
        <w:rPr>
          <w:rFonts w:ascii="Arial" w:hAnsi="Arial" w:cs="Arial"/>
          <w:b/>
        </w:rPr>
      </w:pPr>
      <w:r w:rsidRPr="00671091">
        <w:rPr>
          <w:rFonts w:ascii="Arial" w:hAnsi="Arial" w:cs="Arial"/>
          <w:b/>
        </w:rPr>
        <w:t>How does it work?</w:t>
      </w:r>
    </w:p>
    <w:p w14:paraId="72F5B4D1" w14:textId="62325B61" w:rsidR="00D94F9D" w:rsidRDefault="00DD44C6" w:rsidP="00DE01D7">
      <w:pPr>
        <w:rPr>
          <w:rFonts w:ascii="Arial" w:hAnsi="Arial" w:cs="Arial"/>
        </w:rPr>
      </w:pPr>
      <w:r w:rsidRPr="00671091">
        <w:rPr>
          <w:rFonts w:ascii="Arial" w:hAnsi="Arial" w:cs="Arial"/>
        </w:rPr>
        <w:t xml:space="preserve">The study involves phone screening parents to find out if their children are eligible for the study.  The phone in </w:t>
      </w:r>
      <w:r w:rsidR="002409E5">
        <w:rPr>
          <w:rFonts w:ascii="Arial" w:hAnsi="Arial" w:cs="Arial"/>
        </w:rPr>
        <w:t>Rachael’s</w:t>
      </w:r>
      <w:r w:rsidRPr="00671091">
        <w:rPr>
          <w:rFonts w:ascii="Arial" w:hAnsi="Arial" w:cs="Arial"/>
        </w:rPr>
        <w:t xml:space="preserve"> office is the Turtle line. If this phone rings and they are not there to</w:t>
      </w:r>
      <w:r w:rsidR="00D94F9D">
        <w:rPr>
          <w:rFonts w:ascii="Arial" w:hAnsi="Arial" w:cs="Arial"/>
        </w:rPr>
        <w:t xml:space="preserve"> answer</w:t>
      </w:r>
      <w:r w:rsidR="00FD280B">
        <w:rPr>
          <w:rFonts w:ascii="Arial" w:hAnsi="Arial" w:cs="Arial"/>
        </w:rPr>
        <w:t>,</w:t>
      </w:r>
      <w:r w:rsidR="00D94F9D">
        <w:rPr>
          <w:rFonts w:ascii="Arial" w:hAnsi="Arial" w:cs="Arial"/>
        </w:rPr>
        <w:t xml:space="preserve"> please answer saying:</w:t>
      </w:r>
    </w:p>
    <w:p w14:paraId="5726AE56" w14:textId="77777777" w:rsidR="00D94F9D" w:rsidRDefault="00D94F9D" w:rsidP="00DE01D7">
      <w:pPr>
        <w:rPr>
          <w:rFonts w:ascii="Arial" w:hAnsi="Arial" w:cs="Arial"/>
        </w:rPr>
      </w:pPr>
    </w:p>
    <w:p w14:paraId="01FAEF30" w14:textId="77777777" w:rsidR="00D94F9D" w:rsidRDefault="00D94F9D" w:rsidP="00DE01D7">
      <w:pPr>
        <w:rPr>
          <w:rFonts w:ascii="Arial" w:hAnsi="Arial" w:cs="Arial"/>
        </w:rPr>
      </w:pPr>
      <w:r>
        <w:rPr>
          <w:rFonts w:ascii="Arial" w:hAnsi="Arial" w:cs="Arial"/>
        </w:rPr>
        <w:t>“</w:t>
      </w:r>
      <w:r w:rsidR="00DD44C6" w:rsidRPr="00671091">
        <w:rPr>
          <w:rFonts w:ascii="Arial" w:hAnsi="Arial" w:cs="Arial"/>
        </w:rPr>
        <w:t>Thanks for calling the Preschool Shyness Study. This is ___</w:t>
      </w:r>
      <w:r w:rsidR="008F1577" w:rsidRPr="00671091">
        <w:rPr>
          <w:rFonts w:ascii="Arial" w:hAnsi="Arial" w:cs="Arial"/>
        </w:rPr>
        <w:t>___, how can I help you?” Then take down the caller’s</w:t>
      </w:r>
      <w:r>
        <w:rPr>
          <w:rFonts w:ascii="Arial" w:hAnsi="Arial" w:cs="Arial"/>
        </w:rPr>
        <w:t>:</w:t>
      </w:r>
    </w:p>
    <w:p w14:paraId="12B6C507" w14:textId="77777777" w:rsidR="00D94F9D" w:rsidRDefault="007F75A3" w:rsidP="00D94F9D">
      <w:pPr>
        <w:pStyle w:val="ListParagraph"/>
        <w:numPr>
          <w:ilvl w:val="0"/>
          <w:numId w:val="22"/>
        </w:numPr>
        <w:rPr>
          <w:rFonts w:ascii="Arial" w:hAnsi="Arial" w:cs="Arial"/>
        </w:rPr>
      </w:pPr>
      <w:r>
        <w:rPr>
          <w:rFonts w:ascii="Arial" w:hAnsi="Arial" w:cs="Arial"/>
        </w:rPr>
        <w:t>Parent’s n</w:t>
      </w:r>
      <w:r w:rsidR="00D94F9D">
        <w:rPr>
          <w:rFonts w:ascii="Arial" w:hAnsi="Arial" w:cs="Arial"/>
        </w:rPr>
        <w:t>ame</w:t>
      </w:r>
    </w:p>
    <w:p w14:paraId="08B1670E" w14:textId="77777777" w:rsidR="007F75A3" w:rsidRDefault="007F75A3" w:rsidP="00D94F9D">
      <w:pPr>
        <w:pStyle w:val="ListParagraph"/>
        <w:numPr>
          <w:ilvl w:val="0"/>
          <w:numId w:val="22"/>
        </w:numPr>
        <w:rPr>
          <w:rFonts w:ascii="Arial" w:hAnsi="Arial" w:cs="Arial"/>
        </w:rPr>
      </w:pPr>
      <w:r>
        <w:rPr>
          <w:rFonts w:ascii="Arial" w:hAnsi="Arial" w:cs="Arial"/>
        </w:rPr>
        <w:t>Child’s name</w:t>
      </w:r>
    </w:p>
    <w:p w14:paraId="18CB2F79" w14:textId="77777777" w:rsidR="00D94F9D" w:rsidRDefault="00B02A64" w:rsidP="00D94F9D">
      <w:pPr>
        <w:pStyle w:val="ListParagraph"/>
        <w:numPr>
          <w:ilvl w:val="0"/>
          <w:numId w:val="22"/>
        </w:numPr>
        <w:rPr>
          <w:rFonts w:ascii="Arial" w:hAnsi="Arial" w:cs="Arial"/>
        </w:rPr>
      </w:pPr>
      <w:r>
        <w:rPr>
          <w:rFonts w:ascii="Arial" w:hAnsi="Arial" w:cs="Arial"/>
        </w:rPr>
        <w:t xml:space="preserve">Parent’s </w:t>
      </w:r>
      <w:r w:rsidR="00D94F9D">
        <w:rPr>
          <w:rFonts w:ascii="Arial" w:hAnsi="Arial" w:cs="Arial"/>
        </w:rPr>
        <w:t>umber</w:t>
      </w:r>
      <w:r w:rsidR="007F75A3">
        <w:rPr>
          <w:rFonts w:ascii="Arial" w:hAnsi="Arial" w:cs="Arial"/>
        </w:rPr>
        <w:t xml:space="preserve"> and email address</w:t>
      </w:r>
    </w:p>
    <w:p w14:paraId="45E8EEF4" w14:textId="77777777" w:rsidR="00D94F9D" w:rsidRDefault="00D94F9D" w:rsidP="00D94F9D">
      <w:pPr>
        <w:pStyle w:val="ListParagraph"/>
        <w:numPr>
          <w:ilvl w:val="0"/>
          <w:numId w:val="22"/>
        </w:numPr>
        <w:rPr>
          <w:rFonts w:ascii="Arial" w:hAnsi="Arial" w:cs="Arial"/>
        </w:rPr>
      </w:pPr>
      <w:r>
        <w:rPr>
          <w:rFonts w:ascii="Arial" w:hAnsi="Arial" w:cs="Arial"/>
        </w:rPr>
        <w:t>W</w:t>
      </w:r>
      <w:r w:rsidR="008F1577" w:rsidRPr="00D94F9D">
        <w:rPr>
          <w:rFonts w:ascii="Arial" w:hAnsi="Arial" w:cs="Arial"/>
        </w:rPr>
        <w:t>hat they were calling for (</w:t>
      </w:r>
      <w:r w:rsidR="00B02A64">
        <w:rPr>
          <w:rFonts w:ascii="Arial" w:hAnsi="Arial" w:cs="Arial"/>
        </w:rPr>
        <w:t xml:space="preserve">school helping us recruit, parent that’s </w:t>
      </w:r>
      <w:r w:rsidR="008F1577" w:rsidRPr="00D94F9D">
        <w:rPr>
          <w:rFonts w:ascii="Arial" w:hAnsi="Arial" w:cs="Arial"/>
        </w:rPr>
        <w:t>already participating and have a questions/update, n</w:t>
      </w:r>
      <w:r>
        <w:rPr>
          <w:rFonts w:ascii="Arial" w:hAnsi="Arial" w:cs="Arial"/>
        </w:rPr>
        <w:t>ew possible participant etc.)</w:t>
      </w:r>
    </w:p>
    <w:p w14:paraId="7F178559" w14:textId="77777777" w:rsidR="00FD280B" w:rsidRPr="00E73D02" w:rsidRDefault="00FD280B" w:rsidP="00E73D02">
      <w:pPr>
        <w:ind w:left="60"/>
        <w:rPr>
          <w:rFonts w:ascii="Arial" w:hAnsi="Arial" w:cs="Arial"/>
        </w:rPr>
      </w:pPr>
    </w:p>
    <w:p w14:paraId="1423D0BF" w14:textId="33A915B1" w:rsidR="00DD44C6" w:rsidRPr="00D94F9D" w:rsidRDefault="00D94F9D" w:rsidP="00D94F9D">
      <w:pPr>
        <w:ind w:left="60"/>
        <w:rPr>
          <w:rFonts w:ascii="Arial" w:hAnsi="Arial" w:cs="Arial"/>
        </w:rPr>
      </w:pPr>
      <w:r w:rsidRPr="00D94F9D">
        <w:sym w:font="Wingdings" w:char="F0E0"/>
      </w:r>
      <w:r>
        <w:t xml:space="preserve"> </w:t>
      </w:r>
      <w:r>
        <w:rPr>
          <w:rFonts w:ascii="Arial" w:hAnsi="Arial" w:cs="Arial"/>
        </w:rPr>
        <w:t>Then p</w:t>
      </w:r>
      <w:r w:rsidR="008F1577" w:rsidRPr="00D94F9D">
        <w:rPr>
          <w:rFonts w:ascii="Arial" w:hAnsi="Arial" w:cs="Arial"/>
        </w:rPr>
        <w:t>lease</w:t>
      </w:r>
      <w:r w:rsidR="007F75A3">
        <w:rPr>
          <w:rFonts w:ascii="Arial" w:hAnsi="Arial" w:cs="Arial"/>
        </w:rPr>
        <w:t xml:space="preserve"> write this down and</w:t>
      </w:r>
      <w:r w:rsidR="008F1577" w:rsidRPr="00D94F9D">
        <w:rPr>
          <w:rFonts w:ascii="Arial" w:hAnsi="Arial" w:cs="Arial"/>
        </w:rPr>
        <w:t xml:space="preserve"> email </w:t>
      </w:r>
      <w:r w:rsidR="00D0301D">
        <w:rPr>
          <w:rFonts w:ascii="Arial" w:hAnsi="Arial" w:cs="Arial"/>
        </w:rPr>
        <w:t>Rachael</w:t>
      </w:r>
      <w:r w:rsidR="008F1577" w:rsidRPr="00D94F9D">
        <w:rPr>
          <w:rFonts w:ascii="Arial" w:hAnsi="Arial" w:cs="Arial"/>
        </w:rPr>
        <w:t xml:space="preserve"> with this information.</w:t>
      </w:r>
    </w:p>
    <w:p w14:paraId="3D0BFB84" w14:textId="77777777" w:rsidR="008F1577" w:rsidRPr="00671091" w:rsidRDefault="008F1577" w:rsidP="00DE01D7">
      <w:pPr>
        <w:rPr>
          <w:rFonts w:ascii="Arial" w:hAnsi="Arial" w:cs="Arial"/>
        </w:rPr>
      </w:pPr>
    </w:p>
    <w:p w14:paraId="0FBCBF69" w14:textId="77777777" w:rsidR="008F1577" w:rsidRPr="00671091" w:rsidRDefault="008F1577" w:rsidP="00DE01D7">
      <w:pPr>
        <w:rPr>
          <w:rFonts w:ascii="Arial" w:hAnsi="Arial" w:cs="Arial"/>
        </w:rPr>
      </w:pPr>
      <w:r w:rsidRPr="00671091">
        <w:rPr>
          <w:rFonts w:ascii="Arial" w:hAnsi="Arial" w:cs="Arial"/>
        </w:rPr>
        <w:t>When families start participating in the study, they have to do a pre-assessment before the start of the</w:t>
      </w:r>
      <w:r w:rsidR="007F75A3">
        <w:rPr>
          <w:rFonts w:ascii="Arial" w:hAnsi="Arial" w:cs="Arial"/>
        </w:rPr>
        <w:t xml:space="preserve"> 8-week</w:t>
      </w:r>
      <w:r w:rsidRPr="00671091">
        <w:rPr>
          <w:rFonts w:ascii="Arial" w:hAnsi="Arial" w:cs="Arial"/>
        </w:rPr>
        <w:t xml:space="preserve"> intervention.  Then, </w:t>
      </w:r>
      <w:r w:rsidR="007F75A3">
        <w:rPr>
          <w:rFonts w:ascii="Arial" w:hAnsi="Arial" w:cs="Arial"/>
        </w:rPr>
        <w:t xml:space="preserve">families will come in at the 4-week mark for a mid-assessment, </w:t>
      </w:r>
      <w:r w:rsidRPr="00671091">
        <w:rPr>
          <w:rFonts w:ascii="Arial" w:hAnsi="Arial" w:cs="Arial"/>
        </w:rPr>
        <w:t xml:space="preserve">and a post-assessment at the end of the </w:t>
      </w:r>
      <w:r w:rsidR="007F75A3">
        <w:rPr>
          <w:rFonts w:ascii="Arial" w:hAnsi="Arial" w:cs="Arial"/>
        </w:rPr>
        <w:t>8 weeks</w:t>
      </w:r>
      <w:r w:rsidRPr="00671091">
        <w:rPr>
          <w:rFonts w:ascii="Arial" w:hAnsi="Arial" w:cs="Arial"/>
        </w:rPr>
        <w:t xml:space="preserve">.  All of the assessments occur in the lab.  These assessments include collecting heart rate data (“physio”), doing a parent-child </w:t>
      </w:r>
      <w:r w:rsidR="00087238">
        <w:rPr>
          <w:rFonts w:ascii="Arial" w:hAnsi="Arial" w:cs="Arial"/>
        </w:rPr>
        <w:t xml:space="preserve">interaction </w:t>
      </w:r>
      <w:r w:rsidRPr="00671091">
        <w:rPr>
          <w:rFonts w:ascii="Arial" w:hAnsi="Arial" w:cs="Arial"/>
        </w:rPr>
        <w:t>observation (“PCI”), and a diagnostic interview</w:t>
      </w:r>
      <w:r w:rsidR="00087238">
        <w:rPr>
          <w:rFonts w:ascii="Arial" w:hAnsi="Arial" w:cs="Arial"/>
        </w:rPr>
        <w:t xml:space="preserve"> called the ADIS</w:t>
      </w:r>
      <w:r w:rsidRPr="00671091">
        <w:rPr>
          <w:rFonts w:ascii="Arial" w:hAnsi="Arial" w:cs="Arial"/>
        </w:rPr>
        <w:t xml:space="preserve"> (only for pre/post).  </w:t>
      </w:r>
    </w:p>
    <w:p w14:paraId="5707EB6C" w14:textId="77777777" w:rsidR="008F1577" w:rsidRPr="00671091" w:rsidRDefault="008F1577" w:rsidP="00DE01D7">
      <w:pPr>
        <w:rPr>
          <w:rFonts w:ascii="Arial" w:hAnsi="Arial" w:cs="Arial"/>
        </w:rPr>
      </w:pPr>
    </w:p>
    <w:p w14:paraId="65DF64A0" w14:textId="725A4778" w:rsidR="00773658" w:rsidRDefault="008F1577" w:rsidP="00DE01D7">
      <w:pPr>
        <w:rPr>
          <w:rFonts w:ascii="Arial" w:hAnsi="Arial" w:cs="Arial"/>
        </w:rPr>
      </w:pPr>
      <w:r w:rsidRPr="00671091">
        <w:rPr>
          <w:rFonts w:ascii="Arial" w:hAnsi="Arial" w:cs="Arial"/>
        </w:rPr>
        <w:t>We will also be conducting school observations of the children before and after the intervention</w:t>
      </w:r>
      <w:r w:rsidR="007F75A3">
        <w:rPr>
          <w:rFonts w:ascii="Arial" w:hAnsi="Arial" w:cs="Arial"/>
        </w:rPr>
        <w:t xml:space="preserve"> during a free play/unstructured activity</w:t>
      </w:r>
      <w:r w:rsidRPr="00671091">
        <w:rPr>
          <w:rFonts w:ascii="Arial" w:hAnsi="Arial" w:cs="Arial"/>
        </w:rPr>
        <w:t>. We will do two visits in order to collect 30 min of data</w:t>
      </w:r>
      <w:r w:rsidR="00F7139D">
        <w:rPr>
          <w:rFonts w:ascii="Arial" w:hAnsi="Arial" w:cs="Arial"/>
        </w:rPr>
        <w:t xml:space="preserve"> per child</w:t>
      </w:r>
      <w:r w:rsidRPr="00671091">
        <w:rPr>
          <w:rFonts w:ascii="Arial" w:hAnsi="Arial" w:cs="Arial"/>
        </w:rPr>
        <w:t xml:space="preserve">. </w:t>
      </w:r>
      <w:r w:rsidR="00D94F9D">
        <w:rPr>
          <w:rFonts w:ascii="Arial" w:hAnsi="Arial" w:cs="Arial"/>
        </w:rPr>
        <w:t xml:space="preserve">The coding scheme that we use for these school observations is called the Play Observation Scale (POS). You must first become reliable in this coding scheme before being able to do school observations. </w:t>
      </w:r>
    </w:p>
    <w:p w14:paraId="46243886" w14:textId="77777777" w:rsidR="008F1577" w:rsidRPr="00773658" w:rsidRDefault="00773658" w:rsidP="00DE01D7">
      <w:pPr>
        <w:rPr>
          <w:rFonts w:ascii="Arial" w:hAnsi="Arial" w:cs="Arial"/>
          <w:b/>
          <w:u w:val="single"/>
        </w:rPr>
      </w:pPr>
      <w:r>
        <w:rPr>
          <w:rFonts w:ascii="Arial" w:hAnsi="Arial" w:cs="Arial"/>
          <w:b/>
          <w:u w:val="single"/>
        </w:rPr>
        <w:t>*</w:t>
      </w:r>
      <w:r w:rsidR="007F75A3" w:rsidRPr="00773658">
        <w:rPr>
          <w:rFonts w:ascii="Arial" w:hAnsi="Arial" w:cs="Arial"/>
          <w:b/>
          <w:u w:val="single"/>
        </w:rPr>
        <w:t>If you have questions about POS, please conta</w:t>
      </w:r>
      <w:r>
        <w:rPr>
          <w:rFonts w:ascii="Arial" w:hAnsi="Arial" w:cs="Arial"/>
          <w:b/>
          <w:u w:val="single"/>
        </w:rPr>
        <w:t>ct Kelly Smith or Shakeena King*</w:t>
      </w:r>
    </w:p>
    <w:p w14:paraId="769943D1" w14:textId="77777777" w:rsidR="008F1577" w:rsidRPr="00671091" w:rsidRDefault="008F1577" w:rsidP="00DE01D7">
      <w:pPr>
        <w:rPr>
          <w:rFonts w:ascii="Arial" w:hAnsi="Arial" w:cs="Arial"/>
        </w:rPr>
      </w:pPr>
    </w:p>
    <w:p w14:paraId="70CBB2A4" w14:textId="77777777" w:rsidR="007F75A3" w:rsidRPr="00F7139D" w:rsidRDefault="00931212" w:rsidP="00DE01D7">
      <w:pPr>
        <w:rPr>
          <w:rFonts w:ascii="Arial" w:hAnsi="Arial" w:cs="Arial"/>
          <w:b/>
          <w:u w:val="single"/>
        </w:rPr>
      </w:pPr>
      <w:r w:rsidRPr="00F7139D">
        <w:rPr>
          <w:rFonts w:ascii="Arial" w:hAnsi="Arial" w:cs="Arial"/>
          <w:b/>
          <w:u w:val="single"/>
        </w:rPr>
        <w:t>Terminology:</w:t>
      </w:r>
    </w:p>
    <w:p w14:paraId="51913863" w14:textId="77777777" w:rsidR="00931212" w:rsidRDefault="00931212" w:rsidP="00DE01D7">
      <w:pPr>
        <w:rPr>
          <w:rFonts w:ascii="Arial" w:hAnsi="Arial" w:cs="Arial"/>
        </w:rPr>
      </w:pPr>
      <w:r>
        <w:rPr>
          <w:rFonts w:ascii="Arial" w:hAnsi="Arial" w:cs="Arial"/>
        </w:rPr>
        <w:t>Ax= assessment (i.e. pre-ax, mid-ax, pos-ax)</w:t>
      </w:r>
    </w:p>
    <w:p w14:paraId="4B2CFCB7" w14:textId="77777777" w:rsidR="00931212" w:rsidRDefault="00931212" w:rsidP="00DE01D7">
      <w:pPr>
        <w:rPr>
          <w:rFonts w:ascii="Arial" w:hAnsi="Arial" w:cs="Arial"/>
        </w:rPr>
      </w:pPr>
      <w:r>
        <w:rPr>
          <w:rFonts w:ascii="Arial" w:hAnsi="Arial" w:cs="Arial"/>
        </w:rPr>
        <w:t>School ob= school observation</w:t>
      </w:r>
    </w:p>
    <w:p w14:paraId="17E7CEA7" w14:textId="77777777" w:rsidR="00931212" w:rsidRDefault="00931212" w:rsidP="00DE01D7">
      <w:pPr>
        <w:rPr>
          <w:rFonts w:ascii="Arial" w:hAnsi="Arial" w:cs="Arial"/>
        </w:rPr>
      </w:pPr>
      <w:r>
        <w:rPr>
          <w:rFonts w:ascii="Arial" w:hAnsi="Arial" w:cs="Arial"/>
        </w:rPr>
        <w:t>Tx= treatment</w:t>
      </w:r>
    </w:p>
    <w:p w14:paraId="32EF8BCD" w14:textId="77777777" w:rsidR="00931212" w:rsidRDefault="00931212" w:rsidP="00DE01D7">
      <w:pPr>
        <w:rPr>
          <w:rFonts w:ascii="Arial" w:hAnsi="Arial" w:cs="Arial"/>
        </w:rPr>
      </w:pPr>
      <w:r>
        <w:rPr>
          <w:rFonts w:ascii="Arial" w:hAnsi="Arial" w:cs="Arial"/>
        </w:rPr>
        <w:t>ADIS= Anxiety Disorders Interview Schedule (diagnostic interview)</w:t>
      </w:r>
    </w:p>
    <w:p w14:paraId="2AD2F49E" w14:textId="77777777" w:rsidR="007F75A3" w:rsidRDefault="007F75A3" w:rsidP="00DE01D7">
      <w:pPr>
        <w:rPr>
          <w:rFonts w:ascii="Arial" w:hAnsi="Arial" w:cs="Arial"/>
        </w:rPr>
      </w:pPr>
    </w:p>
    <w:p w14:paraId="48ACC890" w14:textId="77777777" w:rsidR="007F75A3" w:rsidRPr="00F7139D" w:rsidRDefault="007F75A3" w:rsidP="00DE01D7">
      <w:pPr>
        <w:rPr>
          <w:rFonts w:ascii="Arial" w:hAnsi="Arial" w:cs="Arial"/>
          <w:b/>
          <w:i/>
          <w:u w:val="single"/>
        </w:rPr>
      </w:pPr>
      <w:r w:rsidRPr="00F7139D">
        <w:rPr>
          <w:rFonts w:ascii="Arial" w:hAnsi="Arial" w:cs="Arial"/>
          <w:b/>
          <w:i/>
          <w:u w:val="single"/>
        </w:rPr>
        <w:lastRenderedPageBreak/>
        <w:t>So, to sum it all up:</w:t>
      </w:r>
    </w:p>
    <w:p w14:paraId="279714A8" w14:textId="77777777" w:rsidR="007F75A3" w:rsidRPr="007F75A3" w:rsidRDefault="007F75A3" w:rsidP="007F75A3">
      <w:pPr>
        <w:pStyle w:val="ListParagraph"/>
        <w:numPr>
          <w:ilvl w:val="0"/>
          <w:numId w:val="26"/>
        </w:numPr>
        <w:rPr>
          <w:rFonts w:ascii="Arial" w:hAnsi="Arial" w:cs="Arial"/>
        </w:rPr>
      </w:pPr>
      <w:r w:rsidRPr="007F75A3">
        <w:rPr>
          <w:rFonts w:ascii="Arial" w:hAnsi="Arial" w:cs="Arial"/>
        </w:rPr>
        <w:t>Parent does phone screen- is eligible or ineligible</w:t>
      </w:r>
    </w:p>
    <w:p w14:paraId="6A002A6D" w14:textId="77777777" w:rsidR="007F75A3" w:rsidRPr="007F75A3" w:rsidRDefault="007F75A3" w:rsidP="007F75A3">
      <w:pPr>
        <w:pStyle w:val="ListParagraph"/>
        <w:numPr>
          <w:ilvl w:val="0"/>
          <w:numId w:val="26"/>
        </w:numPr>
        <w:rPr>
          <w:rFonts w:ascii="Arial" w:hAnsi="Arial" w:cs="Arial"/>
        </w:rPr>
      </w:pPr>
      <w:r w:rsidRPr="007F75A3">
        <w:rPr>
          <w:rFonts w:ascii="Arial" w:hAnsi="Arial" w:cs="Arial"/>
        </w:rPr>
        <w:t>Before intervention</w:t>
      </w:r>
      <w:r w:rsidR="003724F4">
        <w:rPr>
          <w:rFonts w:ascii="Arial" w:hAnsi="Arial" w:cs="Arial"/>
        </w:rPr>
        <w:t xml:space="preserve"> (up to 6 weeks before groups)</w:t>
      </w:r>
      <w:r w:rsidRPr="007F75A3">
        <w:rPr>
          <w:rFonts w:ascii="Arial" w:hAnsi="Arial" w:cs="Arial"/>
        </w:rPr>
        <w:t>:</w:t>
      </w:r>
    </w:p>
    <w:p w14:paraId="236876AF" w14:textId="77777777" w:rsidR="007F75A3" w:rsidRDefault="007F75A3" w:rsidP="007F75A3">
      <w:pPr>
        <w:pStyle w:val="ListParagraph"/>
        <w:numPr>
          <w:ilvl w:val="0"/>
          <w:numId w:val="25"/>
        </w:numPr>
        <w:rPr>
          <w:rFonts w:ascii="Arial" w:hAnsi="Arial" w:cs="Arial"/>
        </w:rPr>
      </w:pPr>
      <w:r>
        <w:rPr>
          <w:rFonts w:ascii="Arial" w:hAnsi="Arial" w:cs="Arial"/>
        </w:rPr>
        <w:t>Pre-assessment (3-4 hours</w:t>
      </w:r>
      <w:r w:rsidR="003724F4">
        <w:rPr>
          <w:rFonts w:ascii="Arial" w:hAnsi="Arial" w:cs="Arial"/>
        </w:rPr>
        <w:t>: consent, physio, PCI, ADIS</w:t>
      </w:r>
      <w:r>
        <w:rPr>
          <w:rFonts w:ascii="Arial" w:hAnsi="Arial" w:cs="Arial"/>
        </w:rPr>
        <w:t>)</w:t>
      </w:r>
    </w:p>
    <w:p w14:paraId="799DDE4E" w14:textId="77777777" w:rsidR="007F75A3" w:rsidRDefault="007F75A3" w:rsidP="007F75A3">
      <w:pPr>
        <w:pStyle w:val="ListParagraph"/>
        <w:numPr>
          <w:ilvl w:val="0"/>
          <w:numId w:val="25"/>
        </w:numPr>
        <w:rPr>
          <w:rFonts w:ascii="Arial" w:hAnsi="Arial" w:cs="Arial"/>
        </w:rPr>
      </w:pPr>
      <w:r>
        <w:rPr>
          <w:rFonts w:ascii="Arial" w:hAnsi="Arial" w:cs="Arial"/>
        </w:rPr>
        <w:t xml:space="preserve">School observations (2) </w:t>
      </w:r>
    </w:p>
    <w:p w14:paraId="38664229" w14:textId="77777777" w:rsidR="007F75A3" w:rsidRDefault="007F75A3" w:rsidP="007F75A3">
      <w:pPr>
        <w:pStyle w:val="ListParagraph"/>
        <w:numPr>
          <w:ilvl w:val="0"/>
          <w:numId w:val="26"/>
        </w:numPr>
        <w:rPr>
          <w:rFonts w:ascii="Arial" w:hAnsi="Arial" w:cs="Arial"/>
        </w:rPr>
      </w:pPr>
      <w:r>
        <w:rPr>
          <w:rFonts w:ascii="Arial" w:hAnsi="Arial" w:cs="Arial"/>
        </w:rPr>
        <w:t>First four weeks of treatment</w:t>
      </w:r>
    </w:p>
    <w:p w14:paraId="4604E10E" w14:textId="77777777" w:rsidR="007F75A3" w:rsidRDefault="007F75A3" w:rsidP="007F75A3">
      <w:pPr>
        <w:pStyle w:val="ListParagraph"/>
        <w:numPr>
          <w:ilvl w:val="0"/>
          <w:numId w:val="26"/>
        </w:numPr>
        <w:rPr>
          <w:rFonts w:ascii="Arial" w:hAnsi="Arial" w:cs="Arial"/>
        </w:rPr>
      </w:pPr>
      <w:r>
        <w:rPr>
          <w:rFonts w:ascii="Arial" w:hAnsi="Arial" w:cs="Arial"/>
        </w:rPr>
        <w:t>Mid assessment (~60 min</w:t>
      </w:r>
      <w:r w:rsidR="003724F4">
        <w:rPr>
          <w:rFonts w:ascii="Arial" w:hAnsi="Arial" w:cs="Arial"/>
        </w:rPr>
        <w:t>: physio and PCI</w:t>
      </w:r>
      <w:r>
        <w:rPr>
          <w:rFonts w:ascii="Arial" w:hAnsi="Arial" w:cs="Arial"/>
        </w:rPr>
        <w:t>)</w:t>
      </w:r>
    </w:p>
    <w:p w14:paraId="443ABED6" w14:textId="77777777" w:rsidR="007F75A3" w:rsidRDefault="007F75A3" w:rsidP="007F75A3">
      <w:pPr>
        <w:pStyle w:val="ListParagraph"/>
        <w:numPr>
          <w:ilvl w:val="0"/>
          <w:numId w:val="26"/>
        </w:numPr>
        <w:rPr>
          <w:rFonts w:ascii="Arial" w:hAnsi="Arial" w:cs="Arial"/>
        </w:rPr>
      </w:pPr>
      <w:r>
        <w:rPr>
          <w:rFonts w:ascii="Arial" w:hAnsi="Arial" w:cs="Arial"/>
        </w:rPr>
        <w:t>Last four weeks of treatment</w:t>
      </w:r>
    </w:p>
    <w:p w14:paraId="1CB7EF09" w14:textId="77777777" w:rsidR="007F75A3" w:rsidRDefault="007F75A3" w:rsidP="007F75A3">
      <w:pPr>
        <w:pStyle w:val="ListParagraph"/>
        <w:numPr>
          <w:ilvl w:val="0"/>
          <w:numId w:val="26"/>
        </w:numPr>
        <w:rPr>
          <w:rFonts w:ascii="Arial" w:hAnsi="Arial" w:cs="Arial"/>
        </w:rPr>
      </w:pPr>
      <w:r>
        <w:rPr>
          <w:rFonts w:ascii="Arial" w:hAnsi="Arial" w:cs="Arial"/>
        </w:rPr>
        <w:t>After finished with 8 weeks of treatment</w:t>
      </w:r>
    </w:p>
    <w:p w14:paraId="5759F732" w14:textId="77777777" w:rsidR="007F75A3" w:rsidRPr="003724F4" w:rsidRDefault="007F75A3" w:rsidP="003724F4">
      <w:pPr>
        <w:pStyle w:val="ListParagraph"/>
        <w:numPr>
          <w:ilvl w:val="0"/>
          <w:numId w:val="25"/>
        </w:numPr>
        <w:rPr>
          <w:rFonts w:ascii="Arial" w:hAnsi="Arial" w:cs="Arial"/>
        </w:rPr>
      </w:pPr>
      <w:r>
        <w:rPr>
          <w:rFonts w:ascii="Arial" w:hAnsi="Arial" w:cs="Arial"/>
        </w:rPr>
        <w:t xml:space="preserve">Post-assessment </w:t>
      </w:r>
      <w:r w:rsidR="003724F4">
        <w:rPr>
          <w:rFonts w:ascii="Arial" w:hAnsi="Arial" w:cs="Arial"/>
        </w:rPr>
        <w:t>(3-4 hours: consent, physio, PCI, ADIS)</w:t>
      </w:r>
    </w:p>
    <w:p w14:paraId="316D2B95" w14:textId="77777777" w:rsidR="008F1577" w:rsidRPr="007F75A3" w:rsidRDefault="007F75A3" w:rsidP="007F75A3">
      <w:pPr>
        <w:pStyle w:val="ListParagraph"/>
        <w:numPr>
          <w:ilvl w:val="0"/>
          <w:numId w:val="25"/>
        </w:numPr>
        <w:rPr>
          <w:rFonts w:ascii="Arial" w:hAnsi="Arial" w:cs="Arial"/>
        </w:rPr>
      </w:pPr>
      <w:r>
        <w:rPr>
          <w:rFonts w:ascii="Arial" w:hAnsi="Arial" w:cs="Arial"/>
        </w:rPr>
        <w:t>School observations (2)</w:t>
      </w:r>
      <w:r w:rsidR="008F1577" w:rsidRPr="007F75A3">
        <w:rPr>
          <w:rFonts w:ascii="Arial" w:hAnsi="Arial" w:cs="Arial"/>
        </w:rPr>
        <w:t xml:space="preserve"> </w:t>
      </w:r>
    </w:p>
    <w:p w14:paraId="442DB49E" w14:textId="77777777" w:rsidR="00087238" w:rsidRDefault="00087238" w:rsidP="00DE01D7">
      <w:pPr>
        <w:rPr>
          <w:rFonts w:ascii="Arial" w:hAnsi="Arial" w:cs="Arial"/>
          <w:b/>
        </w:rPr>
      </w:pPr>
    </w:p>
    <w:p w14:paraId="2876E1CC" w14:textId="77777777" w:rsidR="00E8397C" w:rsidRPr="00671091" w:rsidRDefault="00E8397C" w:rsidP="00DE01D7">
      <w:pPr>
        <w:rPr>
          <w:rFonts w:ascii="Arial" w:hAnsi="Arial" w:cs="Arial"/>
          <w:b/>
        </w:rPr>
      </w:pPr>
      <w:r w:rsidRPr="00671091">
        <w:rPr>
          <w:rFonts w:ascii="Arial" w:hAnsi="Arial" w:cs="Arial"/>
          <w:b/>
        </w:rPr>
        <w:t>What do I get to do?</w:t>
      </w:r>
    </w:p>
    <w:p w14:paraId="73C12520" w14:textId="77777777" w:rsidR="008F1577" w:rsidRPr="00671091" w:rsidRDefault="008F1577" w:rsidP="00DE01D7">
      <w:pPr>
        <w:rPr>
          <w:rFonts w:ascii="Arial" w:hAnsi="Arial" w:cs="Arial"/>
        </w:rPr>
      </w:pPr>
      <w:r w:rsidRPr="00671091">
        <w:rPr>
          <w:rFonts w:ascii="Arial" w:hAnsi="Arial" w:cs="Arial"/>
        </w:rPr>
        <w:t>We expect everyone to help out with the study.  Some of the roles for helping out with the study include:</w:t>
      </w:r>
    </w:p>
    <w:p w14:paraId="53BA2A8B" w14:textId="77777777" w:rsidR="00E8397C" w:rsidRPr="00671091" w:rsidRDefault="00E8397C" w:rsidP="00E8397C">
      <w:pPr>
        <w:pStyle w:val="ListParagraph"/>
        <w:numPr>
          <w:ilvl w:val="0"/>
          <w:numId w:val="21"/>
        </w:numPr>
        <w:rPr>
          <w:rFonts w:ascii="Arial" w:hAnsi="Arial" w:cs="Arial"/>
        </w:rPr>
      </w:pPr>
      <w:r w:rsidRPr="00671091">
        <w:rPr>
          <w:rFonts w:ascii="Arial" w:hAnsi="Arial" w:cs="Arial"/>
        </w:rPr>
        <w:t>Helping with pre/mid/post-assessments:</w:t>
      </w:r>
    </w:p>
    <w:p w14:paraId="27FF0252" w14:textId="77777777" w:rsidR="00E8397C" w:rsidRPr="00671091" w:rsidRDefault="008F1577" w:rsidP="00E8397C">
      <w:pPr>
        <w:pStyle w:val="ListParagraph"/>
        <w:numPr>
          <w:ilvl w:val="1"/>
          <w:numId w:val="21"/>
        </w:numPr>
        <w:rPr>
          <w:rFonts w:ascii="Arial" w:hAnsi="Arial" w:cs="Arial"/>
        </w:rPr>
      </w:pPr>
      <w:r w:rsidRPr="00671091">
        <w:rPr>
          <w:rFonts w:ascii="Arial" w:hAnsi="Arial" w:cs="Arial"/>
          <w:u w:val="single"/>
        </w:rPr>
        <w:t>Childcare</w:t>
      </w:r>
      <w:r w:rsidRPr="00671091">
        <w:rPr>
          <w:rFonts w:ascii="Arial" w:hAnsi="Arial" w:cs="Arial"/>
        </w:rPr>
        <w:t>: playing/supervising children when parents are in interviews or during intervention sessions</w:t>
      </w:r>
    </w:p>
    <w:p w14:paraId="7D08C5DF" w14:textId="77777777" w:rsidR="00E8397C" w:rsidRPr="00671091" w:rsidRDefault="008F1577" w:rsidP="00E8397C">
      <w:pPr>
        <w:pStyle w:val="ListParagraph"/>
        <w:numPr>
          <w:ilvl w:val="1"/>
          <w:numId w:val="21"/>
        </w:numPr>
        <w:rPr>
          <w:rFonts w:ascii="Arial" w:hAnsi="Arial" w:cs="Arial"/>
        </w:rPr>
      </w:pPr>
      <w:r w:rsidRPr="00671091">
        <w:rPr>
          <w:rFonts w:ascii="Arial" w:hAnsi="Arial" w:cs="Arial"/>
          <w:u w:val="single"/>
        </w:rPr>
        <w:t>T</w:t>
      </w:r>
      <w:r w:rsidR="00E8397C" w:rsidRPr="00671091">
        <w:rPr>
          <w:rFonts w:ascii="Arial" w:hAnsi="Arial" w:cs="Arial"/>
          <w:u w:val="single"/>
        </w:rPr>
        <w:t>ech</w:t>
      </w:r>
      <w:r w:rsidRPr="00671091">
        <w:rPr>
          <w:rFonts w:ascii="Arial" w:hAnsi="Arial" w:cs="Arial"/>
        </w:rPr>
        <w:t>: Manning the computer during physio and PCI</w:t>
      </w:r>
    </w:p>
    <w:p w14:paraId="549C0428" w14:textId="072A57E3" w:rsidR="008F1577" w:rsidRDefault="008F1577" w:rsidP="00E8397C">
      <w:pPr>
        <w:pStyle w:val="ListParagraph"/>
        <w:numPr>
          <w:ilvl w:val="1"/>
          <w:numId w:val="21"/>
        </w:numPr>
        <w:rPr>
          <w:rFonts w:ascii="Arial" w:hAnsi="Arial" w:cs="Arial"/>
        </w:rPr>
      </w:pPr>
      <w:r w:rsidRPr="00671091">
        <w:rPr>
          <w:rFonts w:ascii="Arial" w:hAnsi="Arial" w:cs="Arial"/>
          <w:u w:val="single"/>
        </w:rPr>
        <w:t>Binkie (RA)</w:t>
      </w:r>
      <w:r w:rsidRPr="00671091">
        <w:rPr>
          <w:rFonts w:ascii="Arial" w:hAnsi="Arial" w:cs="Arial"/>
        </w:rPr>
        <w:t xml:space="preserve">: Being Binkie </w:t>
      </w:r>
      <w:r w:rsidR="008C36A0">
        <w:rPr>
          <w:rFonts w:ascii="Arial" w:hAnsi="Arial" w:cs="Arial"/>
        </w:rPr>
        <w:t xml:space="preserve">(the clown) </w:t>
      </w:r>
      <w:r w:rsidRPr="00671091">
        <w:rPr>
          <w:rFonts w:ascii="Arial" w:hAnsi="Arial" w:cs="Arial"/>
        </w:rPr>
        <w:t>for pre/mid/post-assessments</w:t>
      </w:r>
    </w:p>
    <w:p w14:paraId="00584E06" w14:textId="3115C9F1" w:rsidR="007A789E" w:rsidRPr="00671091" w:rsidRDefault="007A789E" w:rsidP="00E8397C">
      <w:pPr>
        <w:pStyle w:val="ListParagraph"/>
        <w:numPr>
          <w:ilvl w:val="1"/>
          <w:numId w:val="21"/>
        </w:numPr>
        <w:rPr>
          <w:rFonts w:ascii="Arial" w:hAnsi="Arial" w:cs="Arial"/>
        </w:rPr>
      </w:pPr>
      <w:r>
        <w:rPr>
          <w:rFonts w:ascii="Arial" w:hAnsi="Arial" w:cs="Arial"/>
          <w:u w:val="single"/>
        </w:rPr>
        <w:t>Novel</w:t>
      </w:r>
      <w:r w:rsidRPr="007A789E">
        <w:rPr>
          <w:rFonts w:ascii="Arial" w:hAnsi="Arial" w:cs="Arial"/>
        </w:rPr>
        <w:t>:</w:t>
      </w:r>
      <w:r>
        <w:rPr>
          <w:rFonts w:ascii="Arial" w:hAnsi="Arial" w:cs="Arial"/>
        </w:rPr>
        <w:t xml:space="preserve"> Being the </w:t>
      </w:r>
      <w:r w:rsidR="008C36A0">
        <w:rPr>
          <w:rFonts w:ascii="Arial" w:hAnsi="Arial" w:cs="Arial"/>
        </w:rPr>
        <w:t>“</w:t>
      </w:r>
      <w:r>
        <w:rPr>
          <w:rFonts w:ascii="Arial" w:hAnsi="Arial" w:cs="Arial"/>
        </w:rPr>
        <w:t>novel</w:t>
      </w:r>
      <w:r w:rsidR="008C36A0">
        <w:rPr>
          <w:rFonts w:ascii="Arial" w:hAnsi="Arial" w:cs="Arial"/>
        </w:rPr>
        <w:t>”</w:t>
      </w:r>
      <w:r>
        <w:rPr>
          <w:rFonts w:ascii="Arial" w:hAnsi="Arial" w:cs="Arial"/>
        </w:rPr>
        <w:t xml:space="preserve"> </w:t>
      </w:r>
      <w:r w:rsidR="008C36A0">
        <w:rPr>
          <w:rFonts w:ascii="Arial" w:hAnsi="Arial" w:cs="Arial"/>
        </w:rPr>
        <w:t xml:space="preserve">RA </w:t>
      </w:r>
      <w:r>
        <w:rPr>
          <w:rFonts w:ascii="Arial" w:hAnsi="Arial" w:cs="Arial"/>
        </w:rPr>
        <w:t>during PCI</w:t>
      </w:r>
    </w:p>
    <w:p w14:paraId="56B5E756" w14:textId="77777777" w:rsidR="00E8397C" w:rsidRPr="00671091" w:rsidRDefault="00E8397C" w:rsidP="00E8397C">
      <w:pPr>
        <w:pStyle w:val="ListParagraph"/>
        <w:numPr>
          <w:ilvl w:val="0"/>
          <w:numId w:val="21"/>
        </w:numPr>
        <w:rPr>
          <w:rFonts w:ascii="Arial" w:hAnsi="Arial" w:cs="Arial"/>
        </w:rPr>
      </w:pPr>
      <w:r w:rsidRPr="00671091">
        <w:rPr>
          <w:rFonts w:ascii="Arial" w:hAnsi="Arial" w:cs="Arial"/>
        </w:rPr>
        <w:t>Helping with school observations:</w:t>
      </w:r>
    </w:p>
    <w:p w14:paraId="1B78C010" w14:textId="77777777" w:rsidR="008F1577" w:rsidRPr="00671091" w:rsidRDefault="008F1577" w:rsidP="00E8397C">
      <w:pPr>
        <w:pStyle w:val="ListParagraph"/>
        <w:numPr>
          <w:ilvl w:val="1"/>
          <w:numId w:val="21"/>
        </w:numPr>
        <w:rPr>
          <w:rFonts w:ascii="Arial" w:hAnsi="Arial" w:cs="Arial"/>
        </w:rPr>
      </w:pPr>
      <w:r w:rsidRPr="00671091">
        <w:rPr>
          <w:rFonts w:ascii="Arial" w:hAnsi="Arial" w:cs="Arial"/>
          <w:u w:val="single"/>
        </w:rPr>
        <w:t>School observer</w:t>
      </w:r>
      <w:r w:rsidRPr="00671091">
        <w:rPr>
          <w:rFonts w:ascii="Arial" w:hAnsi="Arial" w:cs="Arial"/>
        </w:rPr>
        <w:t>: Going to schools to do school observations</w:t>
      </w:r>
      <w:r w:rsidR="009149DA">
        <w:rPr>
          <w:rFonts w:ascii="Arial" w:hAnsi="Arial" w:cs="Arial"/>
        </w:rPr>
        <w:t xml:space="preserve"> (BLIND)</w:t>
      </w:r>
    </w:p>
    <w:p w14:paraId="026CE44F" w14:textId="77777777" w:rsidR="00E8397C" w:rsidRPr="00671091" w:rsidRDefault="00E8397C" w:rsidP="00E8397C">
      <w:pPr>
        <w:pStyle w:val="ListParagraph"/>
        <w:numPr>
          <w:ilvl w:val="0"/>
          <w:numId w:val="21"/>
        </w:numPr>
        <w:rPr>
          <w:rFonts w:ascii="Arial" w:hAnsi="Arial" w:cs="Arial"/>
        </w:rPr>
      </w:pPr>
      <w:r w:rsidRPr="00671091">
        <w:rPr>
          <w:rFonts w:ascii="Arial" w:hAnsi="Arial" w:cs="Arial"/>
        </w:rPr>
        <w:t>Helping out with treatment sessions:</w:t>
      </w:r>
    </w:p>
    <w:p w14:paraId="267F4A8C" w14:textId="77777777" w:rsidR="00E8397C" w:rsidRPr="00671091" w:rsidRDefault="00E8397C" w:rsidP="00E8397C">
      <w:pPr>
        <w:pStyle w:val="ListParagraph"/>
        <w:numPr>
          <w:ilvl w:val="1"/>
          <w:numId w:val="21"/>
        </w:numPr>
        <w:rPr>
          <w:rFonts w:ascii="Arial" w:hAnsi="Arial" w:cs="Arial"/>
          <w:u w:val="single"/>
        </w:rPr>
      </w:pPr>
      <w:r w:rsidRPr="00671091">
        <w:rPr>
          <w:rFonts w:ascii="Arial" w:hAnsi="Arial" w:cs="Arial"/>
          <w:u w:val="single"/>
        </w:rPr>
        <w:t>Childcare</w:t>
      </w:r>
    </w:p>
    <w:p w14:paraId="7C5B97E7" w14:textId="77777777" w:rsidR="00E8397C" w:rsidRPr="00671091" w:rsidRDefault="003039D1" w:rsidP="00E8397C">
      <w:pPr>
        <w:pStyle w:val="ListParagraph"/>
        <w:numPr>
          <w:ilvl w:val="1"/>
          <w:numId w:val="21"/>
        </w:numPr>
        <w:rPr>
          <w:rFonts w:ascii="Arial" w:hAnsi="Arial" w:cs="Arial"/>
        </w:rPr>
      </w:pPr>
      <w:r w:rsidRPr="00671091">
        <w:rPr>
          <w:rFonts w:ascii="Arial" w:hAnsi="Arial" w:cs="Arial"/>
          <w:u w:val="single"/>
        </w:rPr>
        <w:t>Runner</w:t>
      </w:r>
      <w:r w:rsidRPr="00671091">
        <w:rPr>
          <w:rFonts w:ascii="Arial" w:hAnsi="Arial" w:cs="Arial"/>
        </w:rPr>
        <w:t xml:space="preserve">: Taking kids </w:t>
      </w:r>
      <w:r w:rsidR="007F75A3">
        <w:rPr>
          <w:rFonts w:ascii="Arial" w:hAnsi="Arial" w:cs="Arial"/>
        </w:rPr>
        <w:t>to the restroom/helping with te</w:t>
      </w:r>
      <w:r w:rsidRPr="00671091">
        <w:rPr>
          <w:rFonts w:ascii="Arial" w:hAnsi="Arial" w:cs="Arial"/>
        </w:rPr>
        <w:t>ch during treatment</w:t>
      </w:r>
      <w:r w:rsidRPr="00671091">
        <w:rPr>
          <w:rFonts w:ascii="Arial" w:hAnsi="Arial" w:cs="Arial"/>
          <w:u w:val="single"/>
        </w:rPr>
        <w:t xml:space="preserve"> </w:t>
      </w:r>
    </w:p>
    <w:p w14:paraId="60DF6EDA" w14:textId="77777777" w:rsidR="008F1577" w:rsidRPr="00671091" w:rsidRDefault="008F1577" w:rsidP="008F1577">
      <w:pPr>
        <w:pStyle w:val="ListParagraph"/>
        <w:numPr>
          <w:ilvl w:val="1"/>
          <w:numId w:val="21"/>
        </w:numPr>
        <w:rPr>
          <w:rFonts w:ascii="Arial" w:hAnsi="Arial" w:cs="Arial"/>
        </w:rPr>
      </w:pPr>
      <w:r w:rsidRPr="00671091">
        <w:rPr>
          <w:rFonts w:ascii="Arial" w:hAnsi="Arial" w:cs="Arial"/>
          <w:u w:val="single"/>
        </w:rPr>
        <w:t>SSFP</w:t>
      </w:r>
      <w:r w:rsidR="00E8397C" w:rsidRPr="00671091">
        <w:rPr>
          <w:rFonts w:ascii="Arial" w:hAnsi="Arial" w:cs="Arial"/>
          <w:u w:val="single"/>
        </w:rPr>
        <w:t>:</w:t>
      </w:r>
      <w:r w:rsidR="00E8397C" w:rsidRPr="00671091">
        <w:rPr>
          <w:rFonts w:ascii="Arial" w:hAnsi="Arial" w:cs="Arial"/>
        </w:rPr>
        <w:t xml:space="preserve"> </w:t>
      </w:r>
      <w:r w:rsidRPr="00671091">
        <w:rPr>
          <w:rFonts w:ascii="Arial" w:hAnsi="Arial" w:cs="Arial"/>
        </w:rPr>
        <w:t>Helping out with the social skills training conducted with the children</w:t>
      </w:r>
    </w:p>
    <w:p w14:paraId="76AC9DCC" w14:textId="77777777" w:rsidR="00E8397C" w:rsidRDefault="00E8397C" w:rsidP="003039D1">
      <w:pPr>
        <w:jc w:val="center"/>
        <w:rPr>
          <w:rFonts w:ascii="Arial" w:hAnsi="Arial" w:cs="Arial"/>
          <w:b/>
          <w:i/>
        </w:rPr>
      </w:pPr>
    </w:p>
    <w:p w14:paraId="572E9DEF" w14:textId="2BF0EA69" w:rsidR="008F1577" w:rsidRPr="00671091" w:rsidRDefault="003039D1" w:rsidP="003039D1">
      <w:pPr>
        <w:jc w:val="center"/>
        <w:rPr>
          <w:rFonts w:ascii="Arial" w:hAnsi="Arial" w:cs="Arial"/>
          <w:b/>
          <w:i/>
        </w:rPr>
      </w:pPr>
      <w:r w:rsidRPr="00671091">
        <w:rPr>
          <w:rFonts w:ascii="Arial" w:hAnsi="Arial" w:cs="Arial"/>
          <w:b/>
          <w:i/>
        </w:rPr>
        <w:t>**</w:t>
      </w:r>
      <w:r w:rsidR="008F1577" w:rsidRPr="00671091">
        <w:rPr>
          <w:rFonts w:ascii="Arial" w:hAnsi="Arial" w:cs="Arial"/>
          <w:b/>
          <w:i/>
        </w:rPr>
        <w:t xml:space="preserve">If you are told/see which families are in </w:t>
      </w:r>
      <w:r w:rsidR="008C36A0">
        <w:rPr>
          <w:rFonts w:ascii="Arial" w:hAnsi="Arial" w:cs="Arial"/>
          <w:b/>
          <w:i/>
        </w:rPr>
        <w:t>a particular</w:t>
      </w:r>
      <w:r w:rsidR="008C36A0" w:rsidRPr="00671091">
        <w:rPr>
          <w:rFonts w:ascii="Arial" w:hAnsi="Arial" w:cs="Arial"/>
          <w:b/>
          <w:i/>
        </w:rPr>
        <w:t xml:space="preserve"> </w:t>
      </w:r>
      <w:r w:rsidR="008F1577" w:rsidRPr="00671091">
        <w:rPr>
          <w:rFonts w:ascii="Arial" w:hAnsi="Arial" w:cs="Arial"/>
          <w:b/>
          <w:i/>
        </w:rPr>
        <w:t xml:space="preserve">treatment group, then you are NO LONGER blind. </w:t>
      </w:r>
      <w:r w:rsidR="008F1577" w:rsidRPr="009149DA">
        <w:rPr>
          <w:rFonts w:ascii="Arial" w:hAnsi="Arial" w:cs="Arial"/>
          <w:b/>
          <w:i/>
          <w:u w:val="single"/>
        </w:rPr>
        <w:t>This means that you cannot conduct school observations.</w:t>
      </w:r>
      <w:r w:rsidR="008F1577" w:rsidRPr="00671091">
        <w:rPr>
          <w:rFonts w:ascii="Arial" w:hAnsi="Arial" w:cs="Arial"/>
          <w:b/>
          <w:i/>
        </w:rPr>
        <w:t xml:space="preserve"> Please remember this when talking about anything concerning the study in front of other RAs, grad students, or lab members</w:t>
      </w:r>
      <w:r w:rsidRPr="00671091">
        <w:rPr>
          <w:rFonts w:ascii="Arial" w:hAnsi="Arial" w:cs="Arial"/>
          <w:b/>
          <w:i/>
        </w:rPr>
        <w:t>, since they may need to stay blind</w:t>
      </w:r>
      <w:r w:rsidR="008F1577" w:rsidRPr="00671091">
        <w:rPr>
          <w:rFonts w:ascii="Arial" w:hAnsi="Arial" w:cs="Arial"/>
          <w:b/>
          <w:i/>
        </w:rPr>
        <w:t>.</w:t>
      </w:r>
      <w:r w:rsidRPr="00671091">
        <w:rPr>
          <w:rFonts w:ascii="Arial" w:hAnsi="Arial" w:cs="Arial"/>
          <w:b/>
          <w:i/>
        </w:rPr>
        <w:t>**</w:t>
      </w:r>
    </w:p>
    <w:p w14:paraId="326DB95C" w14:textId="77777777" w:rsidR="009149DA" w:rsidRDefault="009149DA" w:rsidP="00E8397C">
      <w:pPr>
        <w:rPr>
          <w:rFonts w:ascii="Arial" w:hAnsi="Arial" w:cs="Arial"/>
          <w:b/>
        </w:rPr>
      </w:pPr>
    </w:p>
    <w:p w14:paraId="366CC89A" w14:textId="77777777" w:rsidR="009149DA" w:rsidRDefault="00C24313" w:rsidP="00E8397C">
      <w:pPr>
        <w:rPr>
          <w:rFonts w:ascii="Arial" w:hAnsi="Arial" w:cs="Arial"/>
          <w:b/>
        </w:rPr>
      </w:pPr>
      <w:r>
        <w:rPr>
          <w:rFonts w:ascii="Arial" w:hAnsi="Arial" w:cs="Arial"/>
          <w:b/>
        </w:rPr>
        <w:t>Attire for assessments/treatment days:</w:t>
      </w:r>
    </w:p>
    <w:p w14:paraId="06588F0B" w14:textId="545D790A" w:rsidR="00C24313" w:rsidRDefault="00C24313" w:rsidP="00E8397C">
      <w:pPr>
        <w:rPr>
          <w:rFonts w:ascii="Arial" w:hAnsi="Arial" w:cs="Arial"/>
        </w:rPr>
      </w:pPr>
      <w:r>
        <w:rPr>
          <w:rFonts w:ascii="Arial" w:hAnsi="Arial" w:cs="Arial"/>
        </w:rPr>
        <w:t xml:space="preserve">You are representing this lab, this study, and this University when parents are </w:t>
      </w:r>
      <w:r w:rsidR="008C36A0">
        <w:rPr>
          <w:rFonts w:ascii="Arial" w:hAnsi="Arial" w:cs="Arial"/>
        </w:rPr>
        <w:t xml:space="preserve">visiting </w:t>
      </w:r>
      <w:r>
        <w:rPr>
          <w:rFonts w:ascii="Arial" w:hAnsi="Arial" w:cs="Arial"/>
        </w:rPr>
        <w:t>for treatment or when you are recruiting for the study. Please be mindful of what you are wearing (and how you are behaving!). Please abide by the dress code. Specifically:</w:t>
      </w:r>
    </w:p>
    <w:p w14:paraId="0E745D56" w14:textId="77777777" w:rsidR="00C24313" w:rsidRDefault="00C24313" w:rsidP="00C24313">
      <w:pPr>
        <w:pStyle w:val="ListParagraph"/>
        <w:numPr>
          <w:ilvl w:val="0"/>
          <w:numId w:val="26"/>
        </w:numPr>
        <w:rPr>
          <w:rFonts w:ascii="Arial" w:hAnsi="Arial" w:cs="Arial"/>
        </w:rPr>
      </w:pPr>
      <w:r>
        <w:rPr>
          <w:rFonts w:ascii="Arial" w:hAnsi="Arial" w:cs="Arial"/>
        </w:rPr>
        <w:t>B</w:t>
      </w:r>
      <w:r w:rsidRPr="00C24313">
        <w:rPr>
          <w:rFonts w:ascii="Arial" w:hAnsi="Arial" w:cs="Arial"/>
        </w:rPr>
        <w:t xml:space="preserve">e sure you are dressed in a way that will allow you to play </w:t>
      </w:r>
      <w:r>
        <w:rPr>
          <w:rFonts w:ascii="Arial" w:hAnsi="Arial" w:cs="Arial"/>
        </w:rPr>
        <w:t>with children</w:t>
      </w:r>
    </w:p>
    <w:p w14:paraId="212D5288" w14:textId="77777777" w:rsidR="005E07A7" w:rsidRPr="005E07A7" w:rsidRDefault="005E07A7" w:rsidP="005E07A7">
      <w:pPr>
        <w:pStyle w:val="ListParagraph"/>
        <w:numPr>
          <w:ilvl w:val="1"/>
          <w:numId w:val="26"/>
        </w:numPr>
        <w:rPr>
          <w:rFonts w:ascii="Arial" w:hAnsi="Arial" w:cs="Arial"/>
        </w:rPr>
      </w:pPr>
      <w:r>
        <w:rPr>
          <w:rFonts w:ascii="Arial" w:hAnsi="Arial" w:cs="Arial"/>
        </w:rPr>
        <w:t>Do not wear open toed shoes/dresses/skirts when playing with kids</w:t>
      </w:r>
    </w:p>
    <w:p w14:paraId="62C3FE46" w14:textId="77777777" w:rsidR="00C24313" w:rsidRDefault="00C24313" w:rsidP="00C24313">
      <w:pPr>
        <w:pStyle w:val="ListParagraph"/>
        <w:numPr>
          <w:ilvl w:val="0"/>
          <w:numId w:val="26"/>
        </w:numPr>
        <w:rPr>
          <w:rFonts w:ascii="Arial" w:hAnsi="Arial" w:cs="Arial"/>
        </w:rPr>
      </w:pPr>
      <w:r>
        <w:rPr>
          <w:rFonts w:ascii="Arial" w:hAnsi="Arial" w:cs="Arial"/>
        </w:rPr>
        <w:t>Do not wear anything revealing/ripped</w:t>
      </w:r>
    </w:p>
    <w:p w14:paraId="13FEBF97" w14:textId="77777777" w:rsidR="00C24313" w:rsidRDefault="00C24313" w:rsidP="00C24313">
      <w:pPr>
        <w:pStyle w:val="ListParagraph"/>
        <w:numPr>
          <w:ilvl w:val="0"/>
          <w:numId w:val="26"/>
        </w:numPr>
        <w:rPr>
          <w:rFonts w:ascii="Arial" w:hAnsi="Arial" w:cs="Arial"/>
        </w:rPr>
      </w:pPr>
      <w:r>
        <w:rPr>
          <w:rFonts w:ascii="Arial" w:hAnsi="Arial" w:cs="Arial"/>
        </w:rPr>
        <w:t>Do not wear work out clothing</w:t>
      </w:r>
    </w:p>
    <w:p w14:paraId="2F08B682" w14:textId="77777777" w:rsidR="00C24313" w:rsidRDefault="00C24313" w:rsidP="00C24313">
      <w:pPr>
        <w:pStyle w:val="ListParagraph"/>
        <w:numPr>
          <w:ilvl w:val="0"/>
          <w:numId w:val="26"/>
        </w:numPr>
        <w:rPr>
          <w:rFonts w:ascii="Arial" w:hAnsi="Arial" w:cs="Arial"/>
        </w:rPr>
      </w:pPr>
      <w:r>
        <w:rPr>
          <w:rFonts w:ascii="Arial" w:hAnsi="Arial" w:cs="Arial"/>
        </w:rPr>
        <w:t>Do not wear any kind of fraternity/sorority/campus group clothing</w:t>
      </w:r>
    </w:p>
    <w:p w14:paraId="7C4E6AF8" w14:textId="77777777" w:rsidR="005E07A7" w:rsidRDefault="005E07A7" w:rsidP="00C24313">
      <w:pPr>
        <w:pStyle w:val="ListParagraph"/>
        <w:numPr>
          <w:ilvl w:val="0"/>
          <w:numId w:val="26"/>
        </w:numPr>
        <w:rPr>
          <w:rFonts w:ascii="Arial" w:hAnsi="Arial" w:cs="Arial"/>
        </w:rPr>
      </w:pPr>
      <w:r>
        <w:rPr>
          <w:rFonts w:ascii="Arial" w:hAnsi="Arial" w:cs="Arial"/>
        </w:rPr>
        <w:t>Overall, just dress as neutrally as possible</w:t>
      </w:r>
    </w:p>
    <w:p w14:paraId="676AB2D0" w14:textId="77777777" w:rsidR="00373211" w:rsidRDefault="00373211" w:rsidP="00E8397C">
      <w:pPr>
        <w:rPr>
          <w:rFonts w:ascii="Arial" w:hAnsi="Arial" w:cs="Arial"/>
          <w:b/>
        </w:rPr>
      </w:pPr>
    </w:p>
    <w:p w14:paraId="035AC62F" w14:textId="77777777" w:rsidR="003724F4" w:rsidRDefault="003724F4" w:rsidP="00E8397C">
      <w:pPr>
        <w:rPr>
          <w:rFonts w:ascii="Arial" w:hAnsi="Arial" w:cs="Arial"/>
          <w:b/>
        </w:rPr>
      </w:pPr>
    </w:p>
    <w:p w14:paraId="4C71ACC6" w14:textId="77777777" w:rsidR="00E8397C" w:rsidRPr="00671091" w:rsidRDefault="00E8397C" w:rsidP="00E8397C">
      <w:pPr>
        <w:rPr>
          <w:rFonts w:ascii="Arial" w:hAnsi="Arial" w:cs="Arial"/>
          <w:b/>
        </w:rPr>
      </w:pPr>
      <w:r w:rsidRPr="00671091">
        <w:rPr>
          <w:rFonts w:ascii="Arial" w:hAnsi="Arial" w:cs="Arial"/>
          <w:b/>
        </w:rPr>
        <w:lastRenderedPageBreak/>
        <w:t>How will I know what role I have in the study?</w:t>
      </w:r>
    </w:p>
    <w:p w14:paraId="3FFE0E82" w14:textId="77777777" w:rsidR="00CE67FC" w:rsidRPr="00671091" w:rsidRDefault="003039D1">
      <w:pPr>
        <w:rPr>
          <w:rFonts w:ascii="Arial" w:hAnsi="Arial" w:cs="Arial"/>
          <w:b/>
        </w:rPr>
      </w:pPr>
      <w:r w:rsidRPr="00671091">
        <w:rPr>
          <w:rFonts w:ascii="Arial" w:hAnsi="Arial" w:cs="Arial"/>
        </w:rPr>
        <w:t xml:space="preserve">Every assessment, treatment session, school observation etc. will be updated on the Turtle Google calendar.  Please make sure you consistently check this calendar to find out who is on what visits/observations.  </w:t>
      </w:r>
      <w:r w:rsidRPr="00671091">
        <w:rPr>
          <w:rFonts w:ascii="Arial" w:hAnsi="Arial" w:cs="Arial"/>
          <w:b/>
        </w:rPr>
        <w:t>The calendar contains the most updated information.</w:t>
      </w:r>
    </w:p>
    <w:p w14:paraId="107F5E42" w14:textId="77777777" w:rsidR="003039D1" w:rsidRPr="00671091" w:rsidRDefault="003039D1">
      <w:pPr>
        <w:rPr>
          <w:rFonts w:ascii="Arial" w:hAnsi="Arial" w:cs="Arial"/>
        </w:rPr>
      </w:pPr>
    </w:p>
    <w:p w14:paraId="014FB2F7" w14:textId="78B20316" w:rsidR="003039D1" w:rsidRPr="00671091" w:rsidRDefault="003039D1">
      <w:pPr>
        <w:rPr>
          <w:rFonts w:ascii="Arial" w:hAnsi="Arial" w:cs="Arial"/>
        </w:rPr>
      </w:pPr>
      <w:r w:rsidRPr="00671091">
        <w:rPr>
          <w:rFonts w:ascii="Arial" w:hAnsi="Arial" w:cs="Arial"/>
        </w:rPr>
        <w:t>If you are on an assessment visit, you will receive an email notifying you of your role.  If you cannot make the visit, YOU are in charge of finding a replacement.  Please</w:t>
      </w:r>
      <w:r w:rsidR="0042342C" w:rsidRPr="00671091">
        <w:rPr>
          <w:rFonts w:ascii="Arial" w:hAnsi="Arial" w:cs="Arial"/>
        </w:rPr>
        <w:t xml:space="preserve"> </w:t>
      </w:r>
      <w:r w:rsidR="0042342C" w:rsidRPr="00F7139D">
        <w:rPr>
          <w:rFonts w:ascii="Arial" w:hAnsi="Arial" w:cs="Arial"/>
          <w:b/>
          <w:i/>
          <w:highlight w:val="yellow"/>
          <w:u w:val="single"/>
        </w:rPr>
        <w:t>reply all</w:t>
      </w:r>
      <w:r w:rsidR="0042342C" w:rsidRPr="00F7139D">
        <w:rPr>
          <w:rFonts w:ascii="Arial" w:hAnsi="Arial" w:cs="Arial"/>
          <w:b/>
          <w:i/>
        </w:rPr>
        <w:t xml:space="preserve"> </w:t>
      </w:r>
      <w:r w:rsidR="0042342C" w:rsidRPr="00671091">
        <w:rPr>
          <w:rFonts w:ascii="Arial" w:hAnsi="Arial" w:cs="Arial"/>
        </w:rPr>
        <w:t>to the roles email saying that you cannot make it and that you will find a replacement. Then</w:t>
      </w:r>
      <w:r w:rsidRPr="00671091">
        <w:rPr>
          <w:rFonts w:ascii="Arial" w:hAnsi="Arial" w:cs="Arial"/>
        </w:rPr>
        <w:t xml:space="preserve"> email all of the undergraduate RAs</w:t>
      </w:r>
      <w:r w:rsidR="007A789E">
        <w:rPr>
          <w:rFonts w:ascii="Arial" w:hAnsi="Arial" w:cs="Arial"/>
        </w:rPr>
        <w:t xml:space="preserve"> </w:t>
      </w:r>
      <w:r w:rsidR="007A789E" w:rsidRPr="00931212">
        <w:rPr>
          <w:rFonts w:ascii="Arial" w:hAnsi="Arial" w:cs="Arial"/>
          <w:b/>
        </w:rPr>
        <w:t>that are not already on this visit</w:t>
      </w:r>
      <w:r w:rsidRPr="00671091">
        <w:rPr>
          <w:rFonts w:ascii="Arial" w:hAnsi="Arial" w:cs="Arial"/>
        </w:rPr>
        <w:t xml:space="preserve"> and </w:t>
      </w:r>
      <w:r w:rsidR="002409E5">
        <w:rPr>
          <w:rFonts w:ascii="Arial" w:hAnsi="Arial" w:cs="Arial"/>
        </w:rPr>
        <w:t>Rachael</w:t>
      </w:r>
      <w:r w:rsidR="002409E5" w:rsidRPr="00671091">
        <w:rPr>
          <w:rFonts w:ascii="Arial" w:hAnsi="Arial" w:cs="Arial"/>
        </w:rPr>
        <w:t xml:space="preserve"> </w:t>
      </w:r>
      <w:r w:rsidRPr="00671091">
        <w:rPr>
          <w:rFonts w:ascii="Arial" w:hAnsi="Arial" w:cs="Arial"/>
        </w:rPr>
        <w:t xml:space="preserve">on </w:t>
      </w:r>
      <w:r w:rsidR="009149DA">
        <w:rPr>
          <w:rFonts w:ascii="Arial" w:hAnsi="Arial" w:cs="Arial"/>
        </w:rPr>
        <w:t xml:space="preserve">that email chain </w:t>
      </w:r>
      <w:r w:rsidRPr="00671091">
        <w:rPr>
          <w:rFonts w:ascii="Arial" w:hAnsi="Arial" w:cs="Arial"/>
        </w:rPr>
        <w:t>to ask who can help out with this visit.</w:t>
      </w:r>
    </w:p>
    <w:p w14:paraId="69916EEA" w14:textId="77777777" w:rsidR="003039D1" w:rsidRPr="00671091" w:rsidRDefault="003039D1">
      <w:pPr>
        <w:rPr>
          <w:rFonts w:ascii="Arial" w:hAnsi="Arial" w:cs="Arial"/>
        </w:rPr>
      </w:pPr>
    </w:p>
    <w:p w14:paraId="0B590844" w14:textId="4571C74C" w:rsidR="003039D1" w:rsidRPr="00671091" w:rsidRDefault="003039D1">
      <w:pPr>
        <w:rPr>
          <w:rFonts w:ascii="Arial" w:hAnsi="Arial" w:cs="Arial"/>
        </w:rPr>
      </w:pPr>
      <w:r w:rsidRPr="00671091">
        <w:rPr>
          <w:rFonts w:ascii="Arial" w:hAnsi="Arial" w:cs="Arial"/>
        </w:rPr>
        <w:t xml:space="preserve">If you </w:t>
      </w:r>
      <w:r w:rsidR="00F7139D">
        <w:rPr>
          <w:rFonts w:ascii="Arial" w:hAnsi="Arial" w:cs="Arial"/>
        </w:rPr>
        <w:t xml:space="preserve">are </w:t>
      </w:r>
      <w:r w:rsidRPr="00671091">
        <w:rPr>
          <w:rFonts w:ascii="Arial" w:hAnsi="Arial" w:cs="Arial"/>
        </w:rPr>
        <w:t xml:space="preserve">assigned to do a school observation but find that you can no longer make it, YOU are responsible for finding a replacement. Only an RA </w:t>
      </w:r>
      <w:r w:rsidR="00F7139D">
        <w:rPr>
          <w:rFonts w:ascii="Arial" w:hAnsi="Arial" w:cs="Arial"/>
        </w:rPr>
        <w:t>who</w:t>
      </w:r>
      <w:r w:rsidRPr="00671091">
        <w:rPr>
          <w:rFonts w:ascii="Arial" w:hAnsi="Arial" w:cs="Arial"/>
        </w:rPr>
        <w:t xml:space="preserve"> is reliable in the coding s</w:t>
      </w:r>
      <w:r w:rsidR="004A1666" w:rsidRPr="00671091">
        <w:rPr>
          <w:rFonts w:ascii="Arial" w:hAnsi="Arial" w:cs="Arial"/>
        </w:rPr>
        <w:t>che</w:t>
      </w:r>
      <w:r w:rsidRPr="00671091">
        <w:rPr>
          <w:rFonts w:ascii="Arial" w:hAnsi="Arial" w:cs="Arial"/>
        </w:rPr>
        <w:t>m</w:t>
      </w:r>
      <w:r w:rsidR="004A1666" w:rsidRPr="00671091">
        <w:rPr>
          <w:rFonts w:ascii="Arial" w:hAnsi="Arial" w:cs="Arial"/>
        </w:rPr>
        <w:t>e</w:t>
      </w:r>
      <w:r w:rsidRPr="00671091">
        <w:rPr>
          <w:rFonts w:ascii="Arial" w:hAnsi="Arial" w:cs="Arial"/>
        </w:rPr>
        <w:t xml:space="preserve"> and blind can help with the school observations.  Please </w:t>
      </w:r>
      <w:r w:rsidR="0042342C" w:rsidRPr="00671091">
        <w:rPr>
          <w:rFonts w:ascii="Arial" w:hAnsi="Arial" w:cs="Arial"/>
        </w:rPr>
        <w:t>respond</w:t>
      </w:r>
      <w:r w:rsidRPr="00671091">
        <w:rPr>
          <w:rFonts w:ascii="Arial" w:hAnsi="Arial" w:cs="Arial"/>
        </w:rPr>
        <w:t xml:space="preserve"> to </w:t>
      </w:r>
      <w:r w:rsidR="00D0301D">
        <w:rPr>
          <w:rFonts w:ascii="Arial" w:hAnsi="Arial" w:cs="Arial"/>
        </w:rPr>
        <w:t>Rachael,</w:t>
      </w:r>
      <w:r w:rsidRPr="00671091">
        <w:rPr>
          <w:rFonts w:ascii="Arial" w:hAnsi="Arial" w:cs="Arial"/>
        </w:rPr>
        <w:t xml:space="preserve"> Kelly and all of the RAs</w:t>
      </w:r>
      <w:r w:rsidR="0042342C" w:rsidRPr="00671091">
        <w:rPr>
          <w:rFonts w:ascii="Arial" w:hAnsi="Arial" w:cs="Arial"/>
        </w:rPr>
        <w:t xml:space="preserve"> (that are school observers</w:t>
      </w:r>
      <w:r w:rsidR="009149DA">
        <w:rPr>
          <w:rFonts w:ascii="Arial" w:hAnsi="Arial" w:cs="Arial"/>
        </w:rPr>
        <w:t xml:space="preserve"> </w:t>
      </w:r>
      <w:r w:rsidR="00F7139D">
        <w:rPr>
          <w:rFonts w:ascii="Arial" w:hAnsi="Arial" w:cs="Arial"/>
        </w:rPr>
        <w:t xml:space="preserve"> -- </w:t>
      </w:r>
      <w:r w:rsidR="009149DA">
        <w:rPr>
          <w:rFonts w:ascii="Arial" w:hAnsi="Arial" w:cs="Arial"/>
        </w:rPr>
        <w:t>aka are BLIND</w:t>
      </w:r>
      <w:r w:rsidR="0042342C" w:rsidRPr="00671091">
        <w:rPr>
          <w:rFonts w:ascii="Arial" w:hAnsi="Arial" w:cs="Arial"/>
        </w:rPr>
        <w:t>) on that email chain (you may need to add people to the email chain)</w:t>
      </w:r>
      <w:r w:rsidRPr="00671091">
        <w:rPr>
          <w:rFonts w:ascii="Arial" w:hAnsi="Arial" w:cs="Arial"/>
        </w:rPr>
        <w:t xml:space="preserve"> to find a replacement. </w:t>
      </w:r>
    </w:p>
    <w:p w14:paraId="719EBDF1" w14:textId="77777777" w:rsidR="003039D1" w:rsidRPr="00671091" w:rsidRDefault="003039D1">
      <w:pPr>
        <w:rPr>
          <w:rFonts w:ascii="Arial" w:hAnsi="Arial" w:cs="Arial"/>
        </w:rPr>
      </w:pPr>
    </w:p>
    <w:p w14:paraId="71E9AAF4" w14:textId="0AF298B0" w:rsidR="00373211" w:rsidRDefault="003039D1" w:rsidP="00087238">
      <w:pPr>
        <w:rPr>
          <w:rFonts w:ascii="Arial" w:hAnsi="Arial" w:cs="Arial"/>
        </w:rPr>
      </w:pPr>
      <w:r w:rsidRPr="00671091">
        <w:rPr>
          <w:rFonts w:ascii="Arial" w:hAnsi="Arial" w:cs="Arial"/>
        </w:rPr>
        <w:t xml:space="preserve">If you are assigned to help out with a treatment session you will be sent an email listing all the roles for the week of the intervention. If you find that you can no longer make it, YOU are required to find someone to fill in for you. Please </w:t>
      </w:r>
      <w:r w:rsidR="0042342C" w:rsidRPr="00671091">
        <w:rPr>
          <w:rFonts w:ascii="Arial" w:hAnsi="Arial" w:cs="Arial"/>
        </w:rPr>
        <w:t>reply all</w:t>
      </w:r>
      <w:r w:rsidRPr="00671091">
        <w:rPr>
          <w:rFonts w:ascii="Arial" w:hAnsi="Arial" w:cs="Arial"/>
        </w:rPr>
        <w:t xml:space="preserve"> to the roles email saying that you can no longer attend and that you are sending an email to find a replacement.  Then,</w:t>
      </w:r>
      <w:r w:rsidR="0042342C" w:rsidRPr="00671091">
        <w:rPr>
          <w:rFonts w:ascii="Arial" w:hAnsi="Arial" w:cs="Arial"/>
        </w:rPr>
        <w:t xml:space="preserve"> please </w:t>
      </w:r>
      <w:r w:rsidR="00931212">
        <w:rPr>
          <w:rFonts w:ascii="Arial" w:hAnsi="Arial" w:cs="Arial"/>
        </w:rPr>
        <w:t>email</w:t>
      </w:r>
      <w:r w:rsidRPr="00671091">
        <w:rPr>
          <w:rFonts w:ascii="Arial" w:hAnsi="Arial" w:cs="Arial"/>
        </w:rPr>
        <w:t xml:space="preserve"> of the undergraduate RAs that are NOT blind</w:t>
      </w:r>
      <w:r w:rsidR="00931212">
        <w:rPr>
          <w:rFonts w:ascii="Arial" w:hAnsi="Arial" w:cs="Arial"/>
        </w:rPr>
        <w:t>/</w:t>
      </w:r>
      <w:r w:rsidR="002409E5">
        <w:rPr>
          <w:rFonts w:ascii="Arial" w:hAnsi="Arial" w:cs="Arial"/>
        </w:rPr>
        <w:t>Rachael</w:t>
      </w:r>
      <w:r w:rsidR="002409E5" w:rsidRPr="00671091">
        <w:rPr>
          <w:rFonts w:ascii="Arial" w:hAnsi="Arial" w:cs="Arial"/>
        </w:rPr>
        <w:t xml:space="preserve"> </w:t>
      </w:r>
      <w:r w:rsidRPr="00671091">
        <w:rPr>
          <w:rFonts w:ascii="Arial" w:hAnsi="Arial" w:cs="Arial"/>
        </w:rPr>
        <w:t>to see if anyone can fill in for you.</w:t>
      </w:r>
    </w:p>
    <w:p w14:paraId="2C503BC4" w14:textId="77777777" w:rsidR="00931212" w:rsidRDefault="00931212" w:rsidP="00087238">
      <w:pPr>
        <w:rPr>
          <w:rFonts w:ascii="Arial" w:hAnsi="Arial" w:cs="Arial"/>
        </w:rPr>
      </w:pPr>
    </w:p>
    <w:p w14:paraId="1D11A20D" w14:textId="5DF1E8C7" w:rsidR="003D0B0C" w:rsidRDefault="00931212" w:rsidP="00087238">
      <w:pPr>
        <w:rPr>
          <w:rFonts w:ascii="Arial" w:hAnsi="Arial" w:cs="Arial"/>
          <w:b/>
        </w:rPr>
      </w:pPr>
      <w:r>
        <w:rPr>
          <w:rFonts w:ascii="Arial" w:hAnsi="Arial" w:cs="Arial"/>
          <w:b/>
        </w:rPr>
        <w:t>**</w:t>
      </w:r>
      <w:r w:rsidRPr="00931212">
        <w:rPr>
          <w:rFonts w:ascii="Arial" w:hAnsi="Arial" w:cs="Arial"/>
          <w:b/>
        </w:rPr>
        <w:t xml:space="preserve">So- if you get an email for an ax or tx and you cannot make it, do not just reply all asking if anyone can </w:t>
      </w:r>
      <w:r>
        <w:rPr>
          <w:rFonts w:ascii="Arial" w:hAnsi="Arial" w:cs="Arial"/>
          <w:b/>
        </w:rPr>
        <w:t>fill in for you, because you</w:t>
      </w:r>
      <w:r w:rsidRPr="00931212">
        <w:rPr>
          <w:rFonts w:ascii="Arial" w:hAnsi="Arial" w:cs="Arial"/>
          <w:b/>
        </w:rPr>
        <w:t xml:space="preserve"> are most likely responding to people that are already on th</w:t>
      </w:r>
      <w:r>
        <w:rPr>
          <w:rFonts w:ascii="Arial" w:hAnsi="Arial" w:cs="Arial"/>
          <w:b/>
        </w:rPr>
        <w:t>at visit. Let the people on the visit know that you cannot make it/will find a replacement, then on that chain, change the recipients to those that could fill in for you (</w:t>
      </w:r>
      <w:r w:rsidR="00D0301D">
        <w:rPr>
          <w:rFonts w:ascii="Arial" w:hAnsi="Arial" w:cs="Arial"/>
          <w:b/>
        </w:rPr>
        <w:t>Rachael</w:t>
      </w:r>
      <w:r>
        <w:rPr>
          <w:rFonts w:ascii="Arial" w:hAnsi="Arial" w:cs="Arial"/>
          <w:b/>
        </w:rPr>
        <w:t>)**</w:t>
      </w:r>
    </w:p>
    <w:p w14:paraId="48828A04" w14:textId="77777777" w:rsidR="00373211" w:rsidRDefault="00373211" w:rsidP="00087238">
      <w:pPr>
        <w:rPr>
          <w:rFonts w:ascii="Arial" w:hAnsi="Arial" w:cs="Arial"/>
          <w:b/>
        </w:rPr>
      </w:pPr>
    </w:p>
    <w:p w14:paraId="52F58542" w14:textId="247BF15D" w:rsidR="00373211" w:rsidRDefault="00373211" w:rsidP="00087238">
      <w:pPr>
        <w:rPr>
          <w:rFonts w:ascii="Arial" w:hAnsi="Arial" w:cs="Arial"/>
          <w:b/>
        </w:rPr>
      </w:pPr>
      <w:r>
        <w:rPr>
          <w:rFonts w:ascii="Arial" w:hAnsi="Arial" w:cs="Arial"/>
          <w:b/>
        </w:rPr>
        <w:t xml:space="preserve">If you something comes up the day of an assessment or treatment group, please contact </w:t>
      </w:r>
      <w:r w:rsidR="002409E5">
        <w:rPr>
          <w:rFonts w:ascii="Arial" w:hAnsi="Arial" w:cs="Arial"/>
          <w:b/>
        </w:rPr>
        <w:t xml:space="preserve">Rachael </w:t>
      </w:r>
      <w:r>
        <w:rPr>
          <w:rFonts w:ascii="Arial" w:hAnsi="Arial" w:cs="Arial"/>
          <w:b/>
        </w:rPr>
        <w:t>and the main person running the visit (if it’s an assessment, the experimenter role/person doing the ADIS).</w:t>
      </w:r>
    </w:p>
    <w:p w14:paraId="30060B98" w14:textId="77777777" w:rsidR="003D0B0C" w:rsidRDefault="003D0B0C" w:rsidP="00087238">
      <w:pPr>
        <w:rPr>
          <w:rFonts w:ascii="Arial" w:hAnsi="Arial" w:cs="Arial"/>
          <w:b/>
        </w:rPr>
      </w:pPr>
    </w:p>
    <w:p w14:paraId="72F79F28" w14:textId="77777777" w:rsidR="003D0B0C" w:rsidRPr="003D0B0C" w:rsidRDefault="003D0B0C" w:rsidP="003D0B0C">
      <w:pPr>
        <w:jc w:val="center"/>
        <w:rPr>
          <w:rFonts w:ascii="Arial" w:hAnsi="Arial" w:cs="Arial"/>
          <w:b/>
          <w:color w:val="FF0000"/>
          <w:u w:val="single"/>
        </w:rPr>
      </w:pPr>
      <w:r w:rsidRPr="003D0B0C">
        <w:rPr>
          <w:rFonts w:ascii="Arial" w:hAnsi="Arial" w:cs="Arial"/>
          <w:b/>
          <w:color w:val="FF0000"/>
          <w:u w:val="single"/>
        </w:rPr>
        <w:t>THE LAB IS A NUT-FREE ZONE!!!!</w:t>
      </w:r>
    </w:p>
    <w:p w14:paraId="20A1B2AD" w14:textId="77777777" w:rsidR="00671091" w:rsidRPr="00931212" w:rsidRDefault="003039D1" w:rsidP="00087238">
      <w:pPr>
        <w:rPr>
          <w:rFonts w:ascii="Arial" w:hAnsi="Arial" w:cs="Arial"/>
          <w:b/>
          <w:u w:val="single"/>
        </w:rPr>
      </w:pPr>
      <w:r w:rsidRPr="00931212">
        <w:rPr>
          <w:rFonts w:ascii="Arial" w:hAnsi="Arial" w:cs="Arial"/>
          <w:b/>
          <w:u w:val="single"/>
        </w:rPr>
        <w:br w:type="page"/>
      </w:r>
    </w:p>
    <w:p w14:paraId="7650551C" w14:textId="77777777" w:rsidR="00070D35" w:rsidRPr="00671091" w:rsidRDefault="003B4E86" w:rsidP="00671091">
      <w:pPr>
        <w:jc w:val="center"/>
        <w:rPr>
          <w:rFonts w:ascii="Arial" w:hAnsi="Arial" w:cs="Arial"/>
          <w:b/>
          <w:u w:val="single"/>
        </w:rPr>
      </w:pPr>
      <w:r w:rsidRPr="00671091">
        <w:rPr>
          <w:rFonts w:ascii="Arial" w:hAnsi="Arial" w:cs="Arial"/>
          <w:b/>
          <w:u w:val="single"/>
        </w:rPr>
        <w:lastRenderedPageBreak/>
        <w:t>Childcare</w:t>
      </w:r>
    </w:p>
    <w:p w14:paraId="02DE1135" w14:textId="77777777" w:rsidR="003140FA" w:rsidRPr="00671091" w:rsidRDefault="003140FA" w:rsidP="003140FA">
      <w:pPr>
        <w:jc w:val="center"/>
        <w:rPr>
          <w:rFonts w:ascii="Arial" w:hAnsi="Arial" w:cs="Arial"/>
          <w:b/>
          <w:u w:val="single"/>
        </w:rPr>
      </w:pPr>
    </w:p>
    <w:p w14:paraId="1C46BF73" w14:textId="20F945A2" w:rsidR="00625861" w:rsidRPr="00671091" w:rsidRDefault="00625861" w:rsidP="00625861">
      <w:pPr>
        <w:jc w:val="center"/>
        <w:rPr>
          <w:rFonts w:ascii="Arial" w:hAnsi="Arial" w:cs="Arial"/>
        </w:rPr>
      </w:pPr>
      <w:r w:rsidRPr="00671091">
        <w:rPr>
          <w:rFonts w:ascii="Arial" w:hAnsi="Arial" w:cs="Arial"/>
        </w:rPr>
        <w:t xml:space="preserve">One of your duties will be childcare for families participating in the Turtle study. Here are some evidence-based techniques to implement </w:t>
      </w:r>
      <w:r w:rsidR="008C36A0">
        <w:rPr>
          <w:rFonts w:ascii="Arial" w:hAnsi="Arial" w:cs="Arial"/>
        </w:rPr>
        <w:t>during</w:t>
      </w:r>
      <w:r w:rsidRPr="00671091">
        <w:rPr>
          <w:rFonts w:ascii="Arial" w:hAnsi="Arial" w:cs="Arial"/>
        </w:rPr>
        <w:t xml:space="preserve"> childcare:</w:t>
      </w:r>
    </w:p>
    <w:p w14:paraId="612B6429" w14:textId="77777777" w:rsidR="00625861" w:rsidRPr="00671091" w:rsidRDefault="00625861" w:rsidP="00625861">
      <w:pPr>
        <w:pStyle w:val="ListParagraph"/>
        <w:ind w:left="360"/>
        <w:jc w:val="center"/>
        <w:rPr>
          <w:rFonts w:ascii="Arial" w:hAnsi="Arial" w:cs="Arial"/>
          <w:u w:val="single"/>
        </w:rPr>
      </w:pPr>
    </w:p>
    <w:p w14:paraId="58AE7161" w14:textId="77777777" w:rsidR="003B4E86" w:rsidRPr="00671091" w:rsidRDefault="003B4E86" w:rsidP="00625861">
      <w:pPr>
        <w:pStyle w:val="ListParagraph"/>
        <w:ind w:left="360"/>
        <w:jc w:val="center"/>
        <w:rPr>
          <w:rFonts w:ascii="Arial" w:hAnsi="Arial" w:cs="Arial"/>
          <w:b/>
          <w:u w:val="single"/>
        </w:rPr>
      </w:pPr>
      <w:r w:rsidRPr="00671091">
        <w:rPr>
          <w:rFonts w:ascii="Arial" w:hAnsi="Arial" w:cs="Arial"/>
          <w:b/>
          <w:u w:val="single"/>
        </w:rPr>
        <w:t>PRIDE Skills</w:t>
      </w:r>
    </w:p>
    <w:p w14:paraId="37407313" w14:textId="1D0426D0" w:rsidR="00625861" w:rsidRPr="00671091" w:rsidRDefault="00625861" w:rsidP="00625861">
      <w:pPr>
        <w:pStyle w:val="ListParagraph"/>
        <w:ind w:left="360"/>
        <w:jc w:val="center"/>
        <w:rPr>
          <w:rFonts w:ascii="Arial" w:hAnsi="Arial" w:cs="Arial"/>
        </w:rPr>
      </w:pPr>
      <w:r w:rsidRPr="00671091">
        <w:rPr>
          <w:rFonts w:ascii="Arial" w:hAnsi="Arial" w:cs="Arial"/>
        </w:rPr>
        <w:t>Behaviors are influence</w:t>
      </w:r>
      <w:r w:rsidR="008C36A0">
        <w:rPr>
          <w:rFonts w:ascii="Arial" w:hAnsi="Arial" w:cs="Arial"/>
        </w:rPr>
        <w:t>d</w:t>
      </w:r>
      <w:r w:rsidRPr="00671091">
        <w:rPr>
          <w:rFonts w:ascii="Arial" w:hAnsi="Arial" w:cs="Arial"/>
        </w:rPr>
        <w:t xml:space="preserve"> by what comes before (antecedents) and what comes after (consequences) the action. Remember to focus on both antecedents and consequences when implementing these skills!</w:t>
      </w:r>
    </w:p>
    <w:tbl>
      <w:tblPr>
        <w:tblStyle w:val="TableGrid"/>
        <w:tblpPr w:leftFromText="180" w:rightFromText="180" w:vertAnchor="text" w:tblpX="-792" w:tblpY="59"/>
        <w:tblW w:w="11178" w:type="dxa"/>
        <w:tblLook w:val="04A0" w:firstRow="1" w:lastRow="0" w:firstColumn="1" w:lastColumn="0" w:noHBand="0" w:noVBand="1"/>
      </w:tblPr>
      <w:tblGrid>
        <w:gridCol w:w="3619"/>
        <w:gridCol w:w="3221"/>
        <w:gridCol w:w="4338"/>
      </w:tblGrid>
      <w:tr w:rsidR="0011285D" w:rsidRPr="00671091" w14:paraId="1EA981CA" w14:textId="77777777" w:rsidTr="0088620A">
        <w:tc>
          <w:tcPr>
            <w:tcW w:w="3619" w:type="dxa"/>
          </w:tcPr>
          <w:p w14:paraId="3E8B7BC4" w14:textId="77777777" w:rsidR="0011285D" w:rsidRPr="00671091" w:rsidRDefault="0011285D" w:rsidP="00673DE2">
            <w:pPr>
              <w:pStyle w:val="ListParagraph"/>
              <w:ind w:left="0"/>
              <w:jc w:val="center"/>
              <w:rPr>
                <w:rFonts w:ascii="Arial" w:hAnsi="Arial" w:cs="Arial"/>
                <w:b/>
              </w:rPr>
            </w:pPr>
            <w:r w:rsidRPr="00671091">
              <w:rPr>
                <w:rFonts w:ascii="Arial" w:hAnsi="Arial" w:cs="Arial"/>
                <w:b/>
              </w:rPr>
              <w:t>P.R.I.D.E</w:t>
            </w:r>
          </w:p>
        </w:tc>
        <w:tc>
          <w:tcPr>
            <w:tcW w:w="3221" w:type="dxa"/>
          </w:tcPr>
          <w:p w14:paraId="0817DC35" w14:textId="77777777" w:rsidR="0011285D" w:rsidRPr="00671091" w:rsidRDefault="0011285D" w:rsidP="00673DE2">
            <w:pPr>
              <w:pStyle w:val="ListParagraph"/>
              <w:ind w:left="0"/>
              <w:jc w:val="center"/>
              <w:rPr>
                <w:rFonts w:ascii="Arial" w:hAnsi="Arial" w:cs="Arial"/>
                <w:b/>
              </w:rPr>
            </w:pPr>
            <w:r w:rsidRPr="00671091">
              <w:rPr>
                <w:rFonts w:ascii="Arial" w:hAnsi="Arial" w:cs="Arial"/>
                <w:b/>
              </w:rPr>
              <w:t>Reason</w:t>
            </w:r>
          </w:p>
        </w:tc>
        <w:tc>
          <w:tcPr>
            <w:tcW w:w="4338" w:type="dxa"/>
          </w:tcPr>
          <w:p w14:paraId="1667941B" w14:textId="77777777" w:rsidR="0011285D" w:rsidRPr="00671091" w:rsidRDefault="0011285D" w:rsidP="00673DE2">
            <w:pPr>
              <w:pStyle w:val="ListParagraph"/>
              <w:ind w:left="0"/>
              <w:jc w:val="center"/>
              <w:rPr>
                <w:rFonts w:ascii="Arial" w:hAnsi="Arial" w:cs="Arial"/>
                <w:b/>
              </w:rPr>
            </w:pPr>
            <w:r w:rsidRPr="00671091">
              <w:rPr>
                <w:rFonts w:ascii="Arial" w:hAnsi="Arial" w:cs="Arial"/>
                <w:b/>
              </w:rPr>
              <w:t>Examples</w:t>
            </w:r>
          </w:p>
        </w:tc>
      </w:tr>
      <w:tr w:rsidR="0011285D" w:rsidRPr="00671091" w14:paraId="34DD8895" w14:textId="77777777" w:rsidTr="0088620A">
        <w:tc>
          <w:tcPr>
            <w:tcW w:w="3619" w:type="dxa"/>
          </w:tcPr>
          <w:p w14:paraId="67E4DBC7" w14:textId="77777777" w:rsidR="0011285D" w:rsidRPr="00671091" w:rsidRDefault="0011285D" w:rsidP="00673DE2">
            <w:pPr>
              <w:pStyle w:val="ListParagraph"/>
              <w:ind w:left="0"/>
              <w:jc w:val="center"/>
              <w:rPr>
                <w:rFonts w:ascii="Arial" w:hAnsi="Arial" w:cs="Arial"/>
              </w:rPr>
            </w:pPr>
            <w:r w:rsidRPr="00671091">
              <w:rPr>
                <w:rFonts w:ascii="Arial" w:hAnsi="Arial" w:cs="Arial"/>
                <w:b/>
                <w:u w:val="single"/>
              </w:rPr>
              <w:t>P</w:t>
            </w:r>
            <w:r w:rsidRPr="00671091">
              <w:rPr>
                <w:rFonts w:ascii="Arial" w:hAnsi="Arial" w:cs="Arial"/>
              </w:rPr>
              <w:t>raise appropriate behaviors</w:t>
            </w:r>
          </w:p>
          <w:p w14:paraId="51D04060" w14:textId="77777777" w:rsidR="0011285D" w:rsidRPr="00671091" w:rsidRDefault="0011285D" w:rsidP="00673DE2">
            <w:pPr>
              <w:pStyle w:val="ListParagraph"/>
              <w:ind w:left="0"/>
              <w:jc w:val="center"/>
              <w:rPr>
                <w:rFonts w:ascii="Arial" w:hAnsi="Arial" w:cs="Arial"/>
              </w:rPr>
            </w:pPr>
          </w:p>
          <w:p w14:paraId="3D428FF9" w14:textId="77777777" w:rsidR="001A320D" w:rsidRDefault="0011285D" w:rsidP="00673DE2">
            <w:pPr>
              <w:pStyle w:val="ListParagraph"/>
              <w:ind w:left="0"/>
              <w:jc w:val="center"/>
              <w:rPr>
                <w:rFonts w:ascii="Arial" w:hAnsi="Arial" w:cs="Arial"/>
                <w:i/>
                <w:sz w:val="20"/>
                <w:szCs w:val="20"/>
              </w:rPr>
            </w:pPr>
            <w:r w:rsidRPr="00671091">
              <w:rPr>
                <w:rFonts w:ascii="Arial" w:hAnsi="Arial" w:cs="Arial"/>
                <w:i/>
                <w:sz w:val="20"/>
                <w:szCs w:val="20"/>
              </w:rPr>
              <w:t xml:space="preserve">Praise behaviors you want to </w:t>
            </w:r>
          </w:p>
          <w:p w14:paraId="3D9A08EB" w14:textId="77777777" w:rsidR="0011285D" w:rsidRPr="00671091" w:rsidRDefault="0011285D" w:rsidP="00673DE2">
            <w:pPr>
              <w:pStyle w:val="ListParagraph"/>
              <w:ind w:left="0"/>
              <w:jc w:val="center"/>
              <w:rPr>
                <w:rFonts w:ascii="Arial" w:hAnsi="Arial" w:cs="Arial"/>
                <w:i/>
                <w:sz w:val="20"/>
                <w:szCs w:val="20"/>
              </w:rPr>
            </w:pPr>
            <w:r w:rsidRPr="00671091">
              <w:rPr>
                <w:rFonts w:ascii="Arial" w:hAnsi="Arial" w:cs="Arial"/>
                <w:i/>
                <w:sz w:val="20"/>
                <w:szCs w:val="20"/>
              </w:rPr>
              <w:t>see more of</w:t>
            </w:r>
          </w:p>
        </w:tc>
        <w:tc>
          <w:tcPr>
            <w:tcW w:w="3221" w:type="dxa"/>
          </w:tcPr>
          <w:p w14:paraId="5954E175" w14:textId="77777777" w:rsidR="0011285D" w:rsidRPr="00671091" w:rsidRDefault="0011285D" w:rsidP="00673DE2">
            <w:pPr>
              <w:pStyle w:val="ListParagraph"/>
              <w:numPr>
                <w:ilvl w:val="0"/>
                <w:numId w:val="3"/>
              </w:numPr>
              <w:rPr>
                <w:rFonts w:ascii="Arial" w:hAnsi="Arial" w:cs="Arial"/>
                <w:sz w:val="20"/>
                <w:szCs w:val="20"/>
              </w:rPr>
            </w:pPr>
            <w:r w:rsidRPr="00671091">
              <w:rPr>
                <w:rFonts w:ascii="Arial" w:hAnsi="Arial" w:cs="Arial"/>
                <w:sz w:val="20"/>
                <w:szCs w:val="20"/>
              </w:rPr>
              <w:t>Good to use labeled, specific praises</w:t>
            </w:r>
          </w:p>
          <w:p w14:paraId="285A2749" w14:textId="77777777" w:rsidR="0011285D" w:rsidRPr="00671091" w:rsidRDefault="0011285D" w:rsidP="00673DE2">
            <w:pPr>
              <w:pStyle w:val="ListParagraph"/>
              <w:numPr>
                <w:ilvl w:val="0"/>
                <w:numId w:val="3"/>
              </w:numPr>
              <w:rPr>
                <w:rFonts w:ascii="Arial" w:hAnsi="Arial" w:cs="Arial"/>
                <w:sz w:val="20"/>
                <w:szCs w:val="20"/>
              </w:rPr>
            </w:pPr>
            <w:r w:rsidRPr="00671091">
              <w:rPr>
                <w:rFonts w:ascii="Arial" w:hAnsi="Arial" w:cs="Arial"/>
                <w:sz w:val="20"/>
                <w:szCs w:val="20"/>
              </w:rPr>
              <w:t>Increases desired behavior and lets the child know what behaviors you want to see more of</w:t>
            </w:r>
          </w:p>
          <w:p w14:paraId="25A1F6EF" w14:textId="77777777" w:rsidR="0011285D" w:rsidRPr="00671091" w:rsidRDefault="0011285D" w:rsidP="00673DE2">
            <w:pPr>
              <w:pStyle w:val="ListParagraph"/>
              <w:numPr>
                <w:ilvl w:val="0"/>
                <w:numId w:val="3"/>
              </w:numPr>
              <w:rPr>
                <w:rFonts w:ascii="Arial" w:hAnsi="Arial" w:cs="Arial"/>
                <w:sz w:val="20"/>
                <w:szCs w:val="20"/>
              </w:rPr>
            </w:pPr>
            <w:r w:rsidRPr="00671091">
              <w:rPr>
                <w:rFonts w:ascii="Arial" w:hAnsi="Arial" w:cs="Arial"/>
                <w:sz w:val="20"/>
                <w:szCs w:val="20"/>
              </w:rPr>
              <w:t>Antecedents: praise child for what s/he is already doing well</w:t>
            </w:r>
          </w:p>
          <w:p w14:paraId="518AF961" w14:textId="77777777" w:rsidR="0011285D" w:rsidRPr="00671091" w:rsidRDefault="0011285D" w:rsidP="00673DE2">
            <w:pPr>
              <w:pStyle w:val="ListParagraph"/>
              <w:numPr>
                <w:ilvl w:val="0"/>
                <w:numId w:val="3"/>
              </w:numPr>
              <w:rPr>
                <w:rFonts w:ascii="Arial" w:hAnsi="Arial" w:cs="Arial"/>
              </w:rPr>
            </w:pPr>
            <w:r w:rsidRPr="00671091">
              <w:rPr>
                <w:rFonts w:ascii="Arial" w:hAnsi="Arial" w:cs="Arial"/>
                <w:sz w:val="20"/>
                <w:szCs w:val="20"/>
              </w:rPr>
              <w:t>Consequences: praise child for following through with a behavior in a positive manner</w:t>
            </w:r>
          </w:p>
        </w:tc>
        <w:tc>
          <w:tcPr>
            <w:tcW w:w="4338" w:type="dxa"/>
          </w:tcPr>
          <w:p w14:paraId="5B8DCDD0"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I like the way you are sitting so quietly!</w:t>
            </w:r>
          </w:p>
          <w:p w14:paraId="6A1D7AA7" w14:textId="77777777" w:rsidR="0011285D" w:rsidRPr="00671091" w:rsidRDefault="0011285D" w:rsidP="00673DE2">
            <w:pPr>
              <w:pStyle w:val="ListParagraph"/>
              <w:ind w:left="0"/>
              <w:jc w:val="center"/>
              <w:rPr>
                <w:rFonts w:ascii="Arial" w:hAnsi="Arial" w:cs="Arial"/>
                <w:sz w:val="20"/>
                <w:szCs w:val="20"/>
              </w:rPr>
            </w:pPr>
          </w:p>
          <w:p w14:paraId="07F74D8F"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Great job keeping your hands to yourself.</w:t>
            </w:r>
          </w:p>
          <w:p w14:paraId="35672836" w14:textId="77777777" w:rsidR="0011285D" w:rsidRPr="00671091" w:rsidRDefault="0011285D" w:rsidP="00673DE2">
            <w:pPr>
              <w:pStyle w:val="ListParagraph"/>
              <w:ind w:left="0"/>
              <w:jc w:val="center"/>
              <w:rPr>
                <w:rFonts w:ascii="Arial" w:hAnsi="Arial" w:cs="Arial"/>
                <w:sz w:val="20"/>
                <w:szCs w:val="20"/>
              </w:rPr>
            </w:pPr>
          </w:p>
          <w:p w14:paraId="517E8179"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Thank you for sharing those toys with me.</w:t>
            </w:r>
          </w:p>
          <w:p w14:paraId="7D39E156" w14:textId="77777777" w:rsidR="0011285D" w:rsidRPr="00671091" w:rsidRDefault="0011285D" w:rsidP="00673DE2">
            <w:pPr>
              <w:pStyle w:val="ListParagraph"/>
              <w:ind w:left="0"/>
              <w:jc w:val="center"/>
              <w:rPr>
                <w:rFonts w:ascii="Arial" w:hAnsi="Arial" w:cs="Arial"/>
                <w:sz w:val="20"/>
                <w:szCs w:val="20"/>
              </w:rPr>
            </w:pPr>
          </w:p>
          <w:p w14:paraId="30868D0A"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I love how you’re sitting so quietly while you play!</w:t>
            </w:r>
          </w:p>
        </w:tc>
      </w:tr>
      <w:tr w:rsidR="0011285D" w:rsidRPr="00671091" w14:paraId="22B4A8E1" w14:textId="77777777" w:rsidTr="0088620A">
        <w:tc>
          <w:tcPr>
            <w:tcW w:w="3619" w:type="dxa"/>
          </w:tcPr>
          <w:p w14:paraId="31CD8EB3" w14:textId="77777777" w:rsidR="0011285D" w:rsidRPr="00671091" w:rsidRDefault="0011285D" w:rsidP="00673DE2">
            <w:pPr>
              <w:pStyle w:val="ListParagraph"/>
              <w:ind w:left="0"/>
              <w:jc w:val="center"/>
              <w:rPr>
                <w:rFonts w:ascii="Arial" w:hAnsi="Arial" w:cs="Arial"/>
              </w:rPr>
            </w:pPr>
            <w:r w:rsidRPr="00671091">
              <w:rPr>
                <w:rFonts w:ascii="Arial" w:hAnsi="Arial" w:cs="Arial"/>
                <w:b/>
                <w:u w:val="single"/>
              </w:rPr>
              <w:t>R</w:t>
            </w:r>
            <w:r w:rsidRPr="00671091">
              <w:rPr>
                <w:rFonts w:ascii="Arial" w:hAnsi="Arial" w:cs="Arial"/>
              </w:rPr>
              <w:t>eflect appropriate talk</w:t>
            </w:r>
          </w:p>
          <w:p w14:paraId="35E84950" w14:textId="77777777" w:rsidR="0011285D" w:rsidRPr="00671091" w:rsidRDefault="0011285D" w:rsidP="00673DE2">
            <w:pPr>
              <w:pStyle w:val="ListParagraph"/>
              <w:ind w:left="0"/>
              <w:jc w:val="center"/>
              <w:rPr>
                <w:rFonts w:ascii="Arial" w:hAnsi="Arial" w:cs="Arial"/>
              </w:rPr>
            </w:pPr>
          </w:p>
          <w:p w14:paraId="2B514533" w14:textId="77777777" w:rsidR="001A320D" w:rsidRDefault="0011285D" w:rsidP="00673DE2">
            <w:pPr>
              <w:pStyle w:val="ListParagraph"/>
              <w:ind w:left="0"/>
              <w:jc w:val="center"/>
              <w:rPr>
                <w:rFonts w:ascii="Arial" w:hAnsi="Arial" w:cs="Arial"/>
                <w:i/>
                <w:sz w:val="20"/>
                <w:szCs w:val="20"/>
              </w:rPr>
            </w:pPr>
            <w:r w:rsidRPr="00671091">
              <w:rPr>
                <w:rFonts w:ascii="Arial" w:hAnsi="Arial" w:cs="Arial"/>
                <w:i/>
                <w:sz w:val="20"/>
                <w:szCs w:val="20"/>
              </w:rPr>
              <w:t xml:space="preserve">Repeat talk that you want to </w:t>
            </w:r>
          </w:p>
          <w:p w14:paraId="67D885C6" w14:textId="77777777" w:rsidR="0011285D" w:rsidRPr="00671091" w:rsidRDefault="0011285D" w:rsidP="00673DE2">
            <w:pPr>
              <w:pStyle w:val="ListParagraph"/>
              <w:ind w:left="0"/>
              <w:jc w:val="center"/>
              <w:rPr>
                <w:rFonts w:ascii="Arial" w:hAnsi="Arial" w:cs="Arial"/>
                <w:i/>
                <w:sz w:val="20"/>
                <w:szCs w:val="20"/>
              </w:rPr>
            </w:pPr>
            <w:r w:rsidRPr="00671091">
              <w:rPr>
                <w:rFonts w:ascii="Arial" w:hAnsi="Arial" w:cs="Arial"/>
                <w:i/>
                <w:sz w:val="20"/>
                <w:szCs w:val="20"/>
              </w:rPr>
              <w:t>hear more of</w:t>
            </w:r>
          </w:p>
        </w:tc>
        <w:tc>
          <w:tcPr>
            <w:tcW w:w="3221" w:type="dxa"/>
          </w:tcPr>
          <w:p w14:paraId="7890EB5F" w14:textId="77777777" w:rsidR="0011285D" w:rsidRPr="00671091" w:rsidRDefault="0011285D" w:rsidP="00673DE2">
            <w:pPr>
              <w:pStyle w:val="ListParagraph"/>
              <w:numPr>
                <w:ilvl w:val="0"/>
                <w:numId w:val="4"/>
              </w:numPr>
              <w:rPr>
                <w:rFonts w:ascii="Arial" w:hAnsi="Arial" w:cs="Arial"/>
                <w:sz w:val="20"/>
                <w:szCs w:val="20"/>
              </w:rPr>
            </w:pPr>
            <w:r w:rsidRPr="00671091">
              <w:rPr>
                <w:rFonts w:ascii="Arial" w:hAnsi="Arial" w:cs="Arial"/>
                <w:sz w:val="20"/>
                <w:szCs w:val="20"/>
              </w:rPr>
              <w:t>Allows child to direct the conversation</w:t>
            </w:r>
          </w:p>
          <w:p w14:paraId="6AA291AC" w14:textId="77777777" w:rsidR="0011285D" w:rsidRPr="00671091" w:rsidRDefault="0011285D" w:rsidP="00673DE2">
            <w:pPr>
              <w:pStyle w:val="ListParagraph"/>
              <w:numPr>
                <w:ilvl w:val="0"/>
                <w:numId w:val="4"/>
              </w:numPr>
              <w:rPr>
                <w:rFonts w:ascii="Arial" w:hAnsi="Arial" w:cs="Arial"/>
                <w:sz w:val="20"/>
                <w:szCs w:val="20"/>
              </w:rPr>
            </w:pPr>
            <w:r w:rsidRPr="00671091">
              <w:rPr>
                <w:rFonts w:ascii="Arial" w:hAnsi="Arial" w:cs="Arial"/>
                <w:sz w:val="20"/>
                <w:szCs w:val="20"/>
              </w:rPr>
              <w:t>Shows the child you’re listening and playing along</w:t>
            </w:r>
          </w:p>
          <w:p w14:paraId="79BB5E8E" w14:textId="77777777" w:rsidR="0011285D" w:rsidRPr="00671091" w:rsidRDefault="0011285D" w:rsidP="00673DE2">
            <w:pPr>
              <w:pStyle w:val="ListParagraph"/>
              <w:numPr>
                <w:ilvl w:val="0"/>
                <w:numId w:val="4"/>
              </w:numPr>
              <w:rPr>
                <w:rFonts w:ascii="Arial" w:hAnsi="Arial" w:cs="Arial"/>
              </w:rPr>
            </w:pPr>
            <w:r w:rsidRPr="00671091">
              <w:rPr>
                <w:rFonts w:ascii="Arial" w:hAnsi="Arial" w:cs="Arial"/>
                <w:sz w:val="20"/>
                <w:szCs w:val="20"/>
              </w:rPr>
              <w:t>Increases verbal communication</w:t>
            </w:r>
          </w:p>
        </w:tc>
        <w:tc>
          <w:tcPr>
            <w:tcW w:w="4338" w:type="dxa"/>
          </w:tcPr>
          <w:p w14:paraId="24275D15"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Child: I made a drawing</w:t>
            </w:r>
          </w:p>
          <w:p w14:paraId="152AACE6"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You made a drawing!</w:t>
            </w:r>
          </w:p>
          <w:p w14:paraId="2137A4DC" w14:textId="77777777" w:rsidR="0011285D" w:rsidRPr="00671091" w:rsidRDefault="0011285D" w:rsidP="00673DE2">
            <w:pPr>
              <w:pStyle w:val="ListParagraph"/>
              <w:ind w:left="0"/>
              <w:jc w:val="center"/>
              <w:rPr>
                <w:rFonts w:ascii="Arial" w:hAnsi="Arial" w:cs="Arial"/>
                <w:sz w:val="20"/>
                <w:szCs w:val="20"/>
              </w:rPr>
            </w:pPr>
          </w:p>
          <w:p w14:paraId="6EBC5353"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Child: I like to play with these blocks!</w:t>
            </w:r>
          </w:p>
          <w:p w14:paraId="49D59B53"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These are fun blocks to play with</w:t>
            </w:r>
          </w:p>
        </w:tc>
      </w:tr>
      <w:tr w:rsidR="0011285D" w:rsidRPr="00671091" w14:paraId="2971B614" w14:textId="77777777" w:rsidTr="0088620A">
        <w:tc>
          <w:tcPr>
            <w:tcW w:w="3619" w:type="dxa"/>
          </w:tcPr>
          <w:p w14:paraId="07BF7E88" w14:textId="77777777" w:rsidR="0011285D" w:rsidRPr="00671091" w:rsidRDefault="0011285D" w:rsidP="00673DE2">
            <w:pPr>
              <w:pStyle w:val="ListParagraph"/>
              <w:ind w:left="0"/>
              <w:jc w:val="center"/>
              <w:rPr>
                <w:rFonts w:ascii="Arial" w:hAnsi="Arial" w:cs="Arial"/>
              </w:rPr>
            </w:pPr>
            <w:r w:rsidRPr="00671091">
              <w:rPr>
                <w:rFonts w:ascii="Arial" w:hAnsi="Arial" w:cs="Arial"/>
                <w:b/>
                <w:u w:val="single"/>
              </w:rPr>
              <w:t>I</w:t>
            </w:r>
            <w:r w:rsidRPr="00671091">
              <w:rPr>
                <w:rFonts w:ascii="Arial" w:hAnsi="Arial" w:cs="Arial"/>
              </w:rPr>
              <w:t>mitate appropriate play</w:t>
            </w:r>
          </w:p>
          <w:p w14:paraId="5865E31F" w14:textId="77777777" w:rsidR="0011285D" w:rsidRPr="00671091" w:rsidRDefault="0011285D" w:rsidP="00673DE2">
            <w:pPr>
              <w:pStyle w:val="ListParagraph"/>
              <w:ind w:left="0"/>
              <w:jc w:val="center"/>
              <w:rPr>
                <w:rFonts w:ascii="Arial" w:hAnsi="Arial" w:cs="Arial"/>
              </w:rPr>
            </w:pPr>
          </w:p>
          <w:p w14:paraId="57C7138C" w14:textId="77777777" w:rsidR="001A320D" w:rsidRDefault="0011285D" w:rsidP="00673DE2">
            <w:pPr>
              <w:pStyle w:val="ListParagraph"/>
              <w:ind w:left="0"/>
              <w:jc w:val="center"/>
              <w:rPr>
                <w:rFonts w:ascii="Arial" w:hAnsi="Arial" w:cs="Arial"/>
                <w:i/>
                <w:sz w:val="20"/>
                <w:szCs w:val="20"/>
              </w:rPr>
            </w:pPr>
            <w:r w:rsidRPr="00671091">
              <w:rPr>
                <w:rFonts w:ascii="Arial" w:hAnsi="Arial" w:cs="Arial"/>
                <w:i/>
                <w:sz w:val="20"/>
                <w:szCs w:val="20"/>
              </w:rPr>
              <w:t xml:space="preserve">Imitate play that you want to </w:t>
            </w:r>
          </w:p>
          <w:p w14:paraId="0B45C24C" w14:textId="77777777" w:rsidR="0011285D" w:rsidRPr="00671091" w:rsidRDefault="0011285D" w:rsidP="00673DE2">
            <w:pPr>
              <w:pStyle w:val="ListParagraph"/>
              <w:ind w:left="0"/>
              <w:jc w:val="center"/>
              <w:rPr>
                <w:rFonts w:ascii="Arial" w:hAnsi="Arial" w:cs="Arial"/>
                <w:i/>
                <w:sz w:val="20"/>
                <w:szCs w:val="20"/>
              </w:rPr>
            </w:pPr>
            <w:r w:rsidRPr="00671091">
              <w:rPr>
                <w:rFonts w:ascii="Arial" w:hAnsi="Arial" w:cs="Arial"/>
                <w:i/>
                <w:sz w:val="20"/>
                <w:szCs w:val="20"/>
              </w:rPr>
              <w:t>see more of</w:t>
            </w:r>
          </w:p>
        </w:tc>
        <w:tc>
          <w:tcPr>
            <w:tcW w:w="3221" w:type="dxa"/>
          </w:tcPr>
          <w:p w14:paraId="0E3B8852" w14:textId="77777777" w:rsidR="0011285D" w:rsidRPr="00671091" w:rsidRDefault="0011285D" w:rsidP="00673DE2">
            <w:pPr>
              <w:pStyle w:val="ListParagraph"/>
              <w:numPr>
                <w:ilvl w:val="0"/>
                <w:numId w:val="5"/>
              </w:numPr>
              <w:rPr>
                <w:rFonts w:ascii="Arial" w:hAnsi="Arial" w:cs="Arial"/>
                <w:sz w:val="20"/>
                <w:szCs w:val="20"/>
              </w:rPr>
            </w:pPr>
            <w:r w:rsidRPr="00671091">
              <w:rPr>
                <w:rFonts w:ascii="Arial" w:hAnsi="Arial" w:cs="Arial"/>
                <w:sz w:val="20"/>
                <w:szCs w:val="20"/>
              </w:rPr>
              <w:t>Allows child to lead the play</w:t>
            </w:r>
          </w:p>
          <w:p w14:paraId="1CE979CC" w14:textId="77777777" w:rsidR="0011285D" w:rsidRPr="00671091" w:rsidRDefault="0011285D" w:rsidP="00673DE2">
            <w:pPr>
              <w:pStyle w:val="ListParagraph"/>
              <w:numPr>
                <w:ilvl w:val="0"/>
                <w:numId w:val="5"/>
              </w:numPr>
              <w:rPr>
                <w:rFonts w:ascii="Arial" w:hAnsi="Arial" w:cs="Arial"/>
                <w:sz w:val="20"/>
                <w:szCs w:val="20"/>
              </w:rPr>
            </w:pPr>
            <w:r w:rsidRPr="00671091">
              <w:rPr>
                <w:rFonts w:ascii="Arial" w:hAnsi="Arial" w:cs="Arial"/>
                <w:sz w:val="20"/>
                <w:szCs w:val="20"/>
              </w:rPr>
              <w:t>Shows child you are playing along</w:t>
            </w:r>
          </w:p>
        </w:tc>
        <w:tc>
          <w:tcPr>
            <w:tcW w:w="4338" w:type="dxa"/>
          </w:tcPr>
          <w:p w14:paraId="43F24FF1"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Child: I’m building a castle!</w:t>
            </w:r>
          </w:p>
          <w:p w14:paraId="41F1994E"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I’m building a castle, too.</w:t>
            </w:r>
          </w:p>
          <w:p w14:paraId="6C932D7C" w14:textId="77777777" w:rsidR="0011285D" w:rsidRPr="00671091" w:rsidRDefault="0011285D" w:rsidP="00673DE2">
            <w:pPr>
              <w:pStyle w:val="ListParagraph"/>
              <w:ind w:left="0"/>
              <w:jc w:val="center"/>
              <w:rPr>
                <w:rFonts w:ascii="Arial" w:hAnsi="Arial" w:cs="Arial"/>
                <w:sz w:val="20"/>
                <w:szCs w:val="20"/>
              </w:rPr>
            </w:pPr>
          </w:p>
          <w:p w14:paraId="6544DA51"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Child: I’m drawing a house</w:t>
            </w:r>
          </w:p>
          <w:p w14:paraId="1D784166"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 xml:space="preserve">You: I’m going to draw a house in my picture, too. </w:t>
            </w:r>
          </w:p>
        </w:tc>
      </w:tr>
      <w:tr w:rsidR="0011285D" w:rsidRPr="00671091" w14:paraId="7806C1C1" w14:textId="77777777" w:rsidTr="0088620A">
        <w:tc>
          <w:tcPr>
            <w:tcW w:w="3619" w:type="dxa"/>
          </w:tcPr>
          <w:p w14:paraId="0A62F6CF" w14:textId="77777777" w:rsidR="0011285D" w:rsidRPr="00671091" w:rsidRDefault="0011285D" w:rsidP="00673DE2">
            <w:pPr>
              <w:pStyle w:val="ListParagraph"/>
              <w:ind w:left="0"/>
              <w:jc w:val="center"/>
              <w:rPr>
                <w:rFonts w:ascii="Arial" w:hAnsi="Arial" w:cs="Arial"/>
              </w:rPr>
            </w:pPr>
            <w:r w:rsidRPr="00671091">
              <w:rPr>
                <w:rFonts w:ascii="Arial" w:hAnsi="Arial" w:cs="Arial"/>
                <w:b/>
                <w:u w:val="single"/>
              </w:rPr>
              <w:t>D</w:t>
            </w:r>
            <w:r w:rsidRPr="00671091">
              <w:rPr>
                <w:rFonts w:ascii="Arial" w:hAnsi="Arial" w:cs="Arial"/>
              </w:rPr>
              <w:t>escribe appropriate behavior</w:t>
            </w:r>
          </w:p>
          <w:p w14:paraId="11A31900" w14:textId="77777777" w:rsidR="0011285D" w:rsidRPr="00671091" w:rsidRDefault="0011285D" w:rsidP="00673DE2">
            <w:pPr>
              <w:pStyle w:val="ListParagraph"/>
              <w:ind w:left="0"/>
              <w:jc w:val="center"/>
              <w:rPr>
                <w:rFonts w:ascii="Arial" w:hAnsi="Arial" w:cs="Arial"/>
              </w:rPr>
            </w:pPr>
          </w:p>
          <w:p w14:paraId="3902D883" w14:textId="77777777" w:rsidR="0011285D" w:rsidRPr="00671091" w:rsidRDefault="0011285D" w:rsidP="00673DE2">
            <w:pPr>
              <w:pStyle w:val="ListParagraph"/>
              <w:ind w:left="0"/>
              <w:jc w:val="center"/>
              <w:rPr>
                <w:rFonts w:ascii="Arial" w:hAnsi="Arial" w:cs="Arial"/>
                <w:i/>
                <w:sz w:val="20"/>
                <w:szCs w:val="20"/>
              </w:rPr>
            </w:pPr>
            <w:r w:rsidRPr="00671091">
              <w:rPr>
                <w:rFonts w:ascii="Arial" w:hAnsi="Arial" w:cs="Arial"/>
                <w:i/>
                <w:sz w:val="20"/>
                <w:szCs w:val="20"/>
              </w:rPr>
              <w:t>Verbally describe what child is doing</w:t>
            </w:r>
          </w:p>
        </w:tc>
        <w:tc>
          <w:tcPr>
            <w:tcW w:w="3221" w:type="dxa"/>
          </w:tcPr>
          <w:p w14:paraId="3D38E651" w14:textId="77777777" w:rsidR="0011285D" w:rsidRPr="00671091" w:rsidRDefault="0011285D" w:rsidP="00673DE2">
            <w:pPr>
              <w:pStyle w:val="ListParagraph"/>
              <w:numPr>
                <w:ilvl w:val="0"/>
                <w:numId w:val="6"/>
              </w:numPr>
              <w:rPr>
                <w:rFonts w:ascii="Arial" w:hAnsi="Arial" w:cs="Arial"/>
                <w:sz w:val="20"/>
                <w:szCs w:val="20"/>
              </w:rPr>
            </w:pPr>
            <w:r w:rsidRPr="00671091">
              <w:rPr>
                <w:rFonts w:ascii="Arial" w:hAnsi="Arial" w:cs="Arial"/>
                <w:sz w:val="20"/>
                <w:szCs w:val="20"/>
              </w:rPr>
              <w:t>Allows child to lead the play</w:t>
            </w:r>
          </w:p>
          <w:p w14:paraId="4AE88B44" w14:textId="77777777" w:rsidR="0011285D" w:rsidRPr="00671091" w:rsidRDefault="0011285D" w:rsidP="00673DE2">
            <w:pPr>
              <w:pStyle w:val="ListParagraph"/>
              <w:numPr>
                <w:ilvl w:val="0"/>
                <w:numId w:val="6"/>
              </w:numPr>
              <w:rPr>
                <w:rFonts w:ascii="Arial" w:hAnsi="Arial" w:cs="Arial"/>
                <w:sz w:val="20"/>
                <w:szCs w:val="20"/>
              </w:rPr>
            </w:pPr>
            <w:r w:rsidRPr="00671091">
              <w:rPr>
                <w:rFonts w:ascii="Arial" w:hAnsi="Arial" w:cs="Arial"/>
                <w:sz w:val="20"/>
                <w:szCs w:val="20"/>
              </w:rPr>
              <w:t>Shows child you are interested and want to play along</w:t>
            </w:r>
          </w:p>
          <w:p w14:paraId="56338160" w14:textId="77777777" w:rsidR="0011285D" w:rsidRPr="00671091" w:rsidRDefault="0011285D" w:rsidP="00673DE2">
            <w:pPr>
              <w:pStyle w:val="ListParagraph"/>
              <w:numPr>
                <w:ilvl w:val="0"/>
                <w:numId w:val="6"/>
              </w:numPr>
              <w:rPr>
                <w:rFonts w:ascii="Arial" w:hAnsi="Arial" w:cs="Arial"/>
                <w:sz w:val="20"/>
                <w:szCs w:val="20"/>
              </w:rPr>
            </w:pPr>
            <w:r w:rsidRPr="00671091">
              <w:rPr>
                <w:rFonts w:ascii="Arial" w:hAnsi="Arial" w:cs="Arial"/>
                <w:sz w:val="20"/>
                <w:szCs w:val="20"/>
              </w:rPr>
              <w:t>Holds child’s attention</w:t>
            </w:r>
          </w:p>
          <w:p w14:paraId="10F71945" w14:textId="77777777" w:rsidR="0011285D" w:rsidRPr="00671091" w:rsidRDefault="0011285D" w:rsidP="00673DE2">
            <w:pPr>
              <w:pStyle w:val="ListParagraph"/>
              <w:numPr>
                <w:ilvl w:val="0"/>
                <w:numId w:val="6"/>
              </w:numPr>
              <w:rPr>
                <w:rFonts w:ascii="Arial" w:hAnsi="Arial" w:cs="Arial"/>
                <w:sz w:val="20"/>
                <w:szCs w:val="20"/>
              </w:rPr>
            </w:pPr>
            <w:r w:rsidRPr="00671091">
              <w:rPr>
                <w:rFonts w:ascii="Arial" w:hAnsi="Arial" w:cs="Arial"/>
                <w:sz w:val="20"/>
                <w:szCs w:val="20"/>
              </w:rPr>
              <w:t>Good to describe what child is doing with his/her hands</w:t>
            </w:r>
          </w:p>
        </w:tc>
        <w:tc>
          <w:tcPr>
            <w:tcW w:w="4338" w:type="dxa"/>
          </w:tcPr>
          <w:p w14:paraId="729113ED"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You’re building a house</w:t>
            </w:r>
          </w:p>
          <w:p w14:paraId="42B65D37"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You drew a rainbow</w:t>
            </w:r>
          </w:p>
          <w:p w14:paraId="6922D308"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Your truck driver looks happy</w:t>
            </w:r>
          </w:p>
        </w:tc>
      </w:tr>
      <w:tr w:rsidR="0011285D" w:rsidRPr="00671091" w14:paraId="036A4C87" w14:textId="77777777" w:rsidTr="0088620A">
        <w:tc>
          <w:tcPr>
            <w:tcW w:w="3619" w:type="dxa"/>
          </w:tcPr>
          <w:p w14:paraId="3643FFE0" w14:textId="77777777" w:rsidR="0011285D" w:rsidRPr="00671091" w:rsidRDefault="0011285D" w:rsidP="00673DE2">
            <w:pPr>
              <w:pStyle w:val="ListParagraph"/>
              <w:ind w:left="0"/>
              <w:jc w:val="center"/>
              <w:rPr>
                <w:rFonts w:ascii="Arial" w:hAnsi="Arial" w:cs="Arial"/>
              </w:rPr>
            </w:pPr>
            <w:r w:rsidRPr="00671091">
              <w:rPr>
                <w:rFonts w:ascii="Arial" w:hAnsi="Arial" w:cs="Arial"/>
                <w:b/>
                <w:u w:val="single"/>
              </w:rPr>
              <w:t>E</w:t>
            </w:r>
            <w:r w:rsidRPr="00671091">
              <w:rPr>
                <w:rFonts w:ascii="Arial" w:hAnsi="Arial" w:cs="Arial"/>
              </w:rPr>
              <w:t>nthusiasm</w:t>
            </w:r>
          </w:p>
          <w:p w14:paraId="69BC0A77" w14:textId="77777777" w:rsidR="0011285D" w:rsidRPr="00671091" w:rsidRDefault="0011285D" w:rsidP="00673DE2">
            <w:pPr>
              <w:pStyle w:val="ListParagraph"/>
              <w:ind w:left="0"/>
              <w:jc w:val="center"/>
              <w:rPr>
                <w:rFonts w:ascii="Arial" w:hAnsi="Arial" w:cs="Arial"/>
              </w:rPr>
            </w:pPr>
          </w:p>
          <w:p w14:paraId="6DEA6C1E" w14:textId="77777777" w:rsidR="0011285D" w:rsidRPr="00671091" w:rsidRDefault="0011285D" w:rsidP="00673DE2">
            <w:pPr>
              <w:pStyle w:val="ListParagraph"/>
              <w:ind w:left="0"/>
              <w:jc w:val="center"/>
              <w:rPr>
                <w:rFonts w:ascii="Arial" w:hAnsi="Arial" w:cs="Arial"/>
                <w:i/>
                <w:sz w:val="20"/>
                <w:szCs w:val="20"/>
              </w:rPr>
            </w:pPr>
            <w:r w:rsidRPr="00671091">
              <w:rPr>
                <w:rFonts w:ascii="Arial" w:hAnsi="Arial" w:cs="Arial"/>
                <w:i/>
                <w:sz w:val="20"/>
                <w:szCs w:val="20"/>
              </w:rPr>
              <w:t>Show that you’re excited to play</w:t>
            </w:r>
          </w:p>
        </w:tc>
        <w:tc>
          <w:tcPr>
            <w:tcW w:w="3221" w:type="dxa"/>
          </w:tcPr>
          <w:p w14:paraId="5542A286" w14:textId="77777777" w:rsidR="0011285D" w:rsidRPr="00671091" w:rsidRDefault="0011285D" w:rsidP="00673DE2">
            <w:pPr>
              <w:pStyle w:val="ListParagraph"/>
              <w:numPr>
                <w:ilvl w:val="0"/>
                <w:numId w:val="7"/>
              </w:numPr>
              <w:rPr>
                <w:rFonts w:ascii="Arial" w:hAnsi="Arial" w:cs="Arial"/>
                <w:sz w:val="20"/>
                <w:szCs w:val="20"/>
              </w:rPr>
            </w:pPr>
            <w:r w:rsidRPr="00671091">
              <w:rPr>
                <w:rFonts w:ascii="Arial" w:hAnsi="Arial" w:cs="Arial"/>
                <w:sz w:val="20"/>
                <w:szCs w:val="20"/>
              </w:rPr>
              <w:t>Gives child positive attention</w:t>
            </w:r>
          </w:p>
          <w:p w14:paraId="7861D09C" w14:textId="77777777" w:rsidR="0011285D" w:rsidRPr="00671091" w:rsidRDefault="0011285D" w:rsidP="00673DE2">
            <w:pPr>
              <w:pStyle w:val="ListParagraph"/>
              <w:numPr>
                <w:ilvl w:val="0"/>
                <w:numId w:val="7"/>
              </w:numPr>
              <w:rPr>
                <w:rFonts w:ascii="Arial" w:hAnsi="Arial" w:cs="Arial"/>
                <w:sz w:val="20"/>
                <w:szCs w:val="20"/>
              </w:rPr>
            </w:pPr>
            <w:r w:rsidRPr="00671091">
              <w:rPr>
                <w:rFonts w:ascii="Arial" w:hAnsi="Arial" w:cs="Arial"/>
                <w:sz w:val="20"/>
                <w:szCs w:val="20"/>
              </w:rPr>
              <w:t>Shows that you want to play along</w:t>
            </w:r>
          </w:p>
          <w:p w14:paraId="5B8CDA05" w14:textId="77777777" w:rsidR="0011285D" w:rsidRPr="00671091" w:rsidRDefault="0011285D" w:rsidP="00673DE2">
            <w:pPr>
              <w:pStyle w:val="ListParagraph"/>
              <w:numPr>
                <w:ilvl w:val="0"/>
                <w:numId w:val="7"/>
              </w:numPr>
              <w:rPr>
                <w:rFonts w:ascii="Arial" w:hAnsi="Arial" w:cs="Arial"/>
                <w:sz w:val="20"/>
                <w:szCs w:val="20"/>
              </w:rPr>
            </w:pPr>
            <w:r w:rsidRPr="00671091">
              <w:rPr>
                <w:rFonts w:ascii="Arial" w:hAnsi="Arial" w:cs="Arial"/>
                <w:sz w:val="20"/>
                <w:szCs w:val="20"/>
              </w:rPr>
              <w:t>Supports positive statements</w:t>
            </w:r>
          </w:p>
          <w:p w14:paraId="4594DAA4" w14:textId="77777777" w:rsidR="0011285D" w:rsidRPr="00671091" w:rsidRDefault="0011285D" w:rsidP="00673DE2">
            <w:pPr>
              <w:pStyle w:val="ListParagraph"/>
              <w:numPr>
                <w:ilvl w:val="0"/>
                <w:numId w:val="7"/>
              </w:numPr>
              <w:rPr>
                <w:rFonts w:ascii="Arial" w:hAnsi="Arial" w:cs="Arial"/>
              </w:rPr>
            </w:pPr>
            <w:r w:rsidRPr="00671091">
              <w:rPr>
                <w:rFonts w:ascii="Arial" w:hAnsi="Arial" w:cs="Arial"/>
                <w:sz w:val="20"/>
                <w:szCs w:val="20"/>
              </w:rPr>
              <w:t>Models appropriate positive emotions</w:t>
            </w:r>
          </w:p>
        </w:tc>
        <w:tc>
          <w:tcPr>
            <w:tcW w:w="4338" w:type="dxa"/>
          </w:tcPr>
          <w:p w14:paraId="7A94A3D6"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This is such a fun game!</w:t>
            </w:r>
          </w:p>
          <w:p w14:paraId="335E35EA" w14:textId="77777777" w:rsidR="0011285D" w:rsidRPr="00671091" w:rsidRDefault="0011285D" w:rsidP="00673DE2">
            <w:pPr>
              <w:pStyle w:val="ListParagraph"/>
              <w:ind w:left="0"/>
              <w:jc w:val="center"/>
              <w:rPr>
                <w:rFonts w:ascii="Arial" w:hAnsi="Arial" w:cs="Arial"/>
                <w:sz w:val="20"/>
                <w:szCs w:val="20"/>
              </w:rPr>
            </w:pPr>
            <w:r w:rsidRPr="00671091">
              <w:rPr>
                <w:rFonts w:ascii="Arial" w:hAnsi="Arial" w:cs="Arial"/>
                <w:sz w:val="20"/>
                <w:szCs w:val="20"/>
              </w:rPr>
              <w:t>You: That’s great!</w:t>
            </w:r>
          </w:p>
          <w:p w14:paraId="40471E83" w14:textId="77777777" w:rsidR="0011285D" w:rsidRPr="00671091" w:rsidRDefault="0011285D" w:rsidP="00D94F9D">
            <w:pPr>
              <w:pStyle w:val="ListParagraph"/>
              <w:ind w:left="0"/>
              <w:jc w:val="center"/>
              <w:rPr>
                <w:rFonts w:ascii="Arial" w:hAnsi="Arial" w:cs="Arial"/>
              </w:rPr>
            </w:pPr>
            <w:r w:rsidRPr="00671091">
              <w:rPr>
                <w:rFonts w:ascii="Arial" w:hAnsi="Arial" w:cs="Arial"/>
                <w:sz w:val="20"/>
                <w:szCs w:val="20"/>
              </w:rPr>
              <w:t xml:space="preserve">You: </w:t>
            </w:r>
            <w:r w:rsidR="00D94F9D">
              <w:rPr>
                <w:rFonts w:ascii="Arial" w:hAnsi="Arial" w:cs="Arial"/>
                <w:sz w:val="20"/>
                <w:szCs w:val="20"/>
              </w:rPr>
              <w:t>Good</w:t>
            </w:r>
            <w:r w:rsidRPr="00671091">
              <w:rPr>
                <w:rFonts w:ascii="Arial" w:hAnsi="Arial" w:cs="Arial"/>
                <w:sz w:val="20"/>
                <w:szCs w:val="20"/>
              </w:rPr>
              <w:t xml:space="preserve"> job!</w:t>
            </w:r>
          </w:p>
        </w:tc>
      </w:tr>
    </w:tbl>
    <w:p w14:paraId="20068EB8" w14:textId="77777777" w:rsidR="00625861" w:rsidRPr="00671091" w:rsidRDefault="00345CA8" w:rsidP="00625861">
      <w:pPr>
        <w:pStyle w:val="ListParagraph"/>
        <w:ind w:left="360"/>
        <w:jc w:val="center"/>
        <w:rPr>
          <w:rFonts w:ascii="Arial" w:hAnsi="Arial" w:cs="Arial"/>
        </w:rPr>
      </w:pPr>
      <w:r w:rsidRPr="00671091">
        <w:rPr>
          <w:rFonts w:ascii="Arial" w:hAnsi="Arial" w:cs="Arial"/>
          <w:noProof/>
          <w:sz w:val="20"/>
          <w:szCs w:val="20"/>
        </w:rPr>
        <mc:AlternateContent>
          <mc:Choice Requires="wps">
            <w:drawing>
              <wp:anchor distT="0" distB="0" distL="114300" distR="114300" simplePos="0" relativeHeight="251664896" behindDoc="0" locked="0" layoutInCell="1" allowOverlap="1" wp14:anchorId="2F591033" wp14:editId="06CF4C59">
                <wp:simplePos x="0" y="0"/>
                <wp:positionH relativeFrom="column">
                  <wp:posOffset>-428625</wp:posOffset>
                </wp:positionH>
                <wp:positionV relativeFrom="paragraph">
                  <wp:posOffset>5798820</wp:posOffset>
                </wp:positionV>
                <wp:extent cx="3124200" cy="1104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124200"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6ACB3A" w14:textId="77777777" w:rsidR="00592090" w:rsidRPr="00345CA8" w:rsidRDefault="00592090" w:rsidP="00345CA8">
                            <w:pPr>
                              <w:rPr>
                                <w:rFonts w:ascii="Arial" w:hAnsi="Arial" w:cs="Arial"/>
                                <w:sz w:val="20"/>
                                <w:szCs w:val="20"/>
                              </w:rPr>
                            </w:pPr>
                            <w:r>
                              <w:rPr>
                                <w:rFonts w:ascii="Arial" w:hAnsi="Arial" w:cs="Arial"/>
                                <w:sz w:val="20"/>
                                <w:szCs w:val="20"/>
                                <w:u w:val="single"/>
                              </w:rPr>
                              <w:t>A</w:t>
                            </w:r>
                            <w:r w:rsidRPr="00345CA8">
                              <w:rPr>
                                <w:rFonts w:ascii="Arial" w:hAnsi="Arial" w:cs="Arial"/>
                                <w:sz w:val="20"/>
                                <w:szCs w:val="20"/>
                                <w:u w:val="single"/>
                              </w:rPr>
                              <w:t>ntecedents</w:t>
                            </w:r>
                            <w:r w:rsidRPr="00345CA8">
                              <w:rPr>
                                <w:rFonts w:ascii="Arial" w:hAnsi="Arial" w:cs="Arial"/>
                                <w:sz w:val="20"/>
                                <w:szCs w:val="20"/>
                              </w:rPr>
                              <w:t>:</w:t>
                            </w:r>
                          </w:p>
                          <w:p w14:paraId="380360EA"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Giving instructions</w:t>
                            </w:r>
                          </w:p>
                          <w:p w14:paraId="74A9B99C" w14:textId="77777777" w:rsidR="00592090" w:rsidRPr="00345CA8" w:rsidRDefault="00592090" w:rsidP="00345CA8">
                            <w:pPr>
                              <w:ind w:left="360" w:firstLine="360"/>
                              <w:rPr>
                                <w:rFonts w:ascii="Arial" w:hAnsi="Arial" w:cs="Arial"/>
                                <w:sz w:val="20"/>
                                <w:szCs w:val="20"/>
                              </w:rPr>
                            </w:pPr>
                            <w:r w:rsidRPr="00345CA8">
                              <w:rPr>
                                <w:rFonts w:ascii="Arial" w:hAnsi="Arial" w:cs="Arial"/>
                                <w:sz w:val="20"/>
                                <w:szCs w:val="20"/>
                              </w:rPr>
                              <w:t>(Good instructions: concise, specific, short)</w:t>
                            </w:r>
                          </w:p>
                          <w:p w14:paraId="2E429640"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Child is sleepy/hungry</w:t>
                            </w:r>
                            <w:r>
                              <w:rPr>
                                <w:rFonts w:ascii="Arial" w:hAnsi="Arial" w:cs="Arial"/>
                                <w:sz w:val="20"/>
                                <w:szCs w:val="20"/>
                              </w:rPr>
                              <w:t>/bad mood</w:t>
                            </w:r>
                          </w:p>
                          <w:p w14:paraId="4B8AE366"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Child is in great mood</w:t>
                            </w:r>
                          </w:p>
                          <w:p w14:paraId="2A42AB34" w14:textId="77777777" w:rsidR="00592090" w:rsidRDefault="005920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591033" id="_x0000_t202" coordsize="21600,21600" o:spt="202" path="m,l,21600r21600,l21600,xe">
                <v:stroke joinstyle="miter"/>
                <v:path gradientshapeok="t" o:connecttype="rect"/>
              </v:shapetype>
              <v:shape id="Text Box 1" o:spid="_x0000_s1026" type="#_x0000_t202" style="position:absolute;left:0;text-align:left;margin-left:-33.75pt;margin-top:456.6pt;width:246pt;height:87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" fillcolor="white [3201]" stroked="f" strokeweight=".5pt">
                <v:textbox>
                  <w:txbxContent>
                    <w:p w14:paraId="4C6ACB3A" w14:textId="77777777" w:rsidR="00592090" w:rsidRPr="00345CA8" w:rsidRDefault="00592090" w:rsidP="00345CA8">
                      <w:pPr>
                        <w:rPr>
                          <w:rFonts w:ascii="Arial" w:hAnsi="Arial" w:cs="Arial"/>
                          <w:sz w:val="20"/>
                          <w:szCs w:val="20"/>
                        </w:rPr>
                      </w:pPr>
                      <w:r>
                        <w:rPr>
                          <w:rFonts w:ascii="Arial" w:hAnsi="Arial" w:cs="Arial"/>
                          <w:sz w:val="20"/>
                          <w:szCs w:val="20"/>
                          <w:u w:val="single"/>
                        </w:rPr>
                        <w:t>A</w:t>
                      </w:r>
                      <w:r w:rsidRPr="00345CA8">
                        <w:rPr>
                          <w:rFonts w:ascii="Arial" w:hAnsi="Arial" w:cs="Arial"/>
                          <w:sz w:val="20"/>
                          <w:szCs w:val="20"/>
                          <w:u w:val="single"/>
                        </w:rPr>
                        <w:t>ntecedents</w:t>
                      </w:r>
                      <w:r w:rsidRPr="00345CA8">
                        <w:rPr>
                          <w:rFonts w:ascii="Arial" w:hAnsi="Arial" w:cs="Arial"/>
                          <w:sz w:val="20"/>
                          <w:szCs w:val="20"/>
                        </w:rPr>
                        <w:t>:</w:t>
                      </w:r>
                    </w:p>
                    <w:p w14:paraId="380360EA"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Giving instructions</w:t>
                      </w:r>
                    </w:p>
                    <w:p w14:paraId="74A9B99C" w14:textId="77777777" w:rsidR="00592090" w:rsidRPr="00345CA8" w:rsidRDefault="00592090" w:rsidP="00345CA8">
                      <w:pPr>
                        <w:ind w:left="360" w:firstLine="360"/>
                        <w:rPr>
                          <w:rFonts w:ascii="Arial" w:hAnsi="Arial" w:cs="Arial"/>
                          <w:sz w:val="20"/>
                          <w:szCs w:val="20"/>
                        </w:rPr>
                      </w:pPr>
                      <w:r w:rsidRPr="00345CA8">
                        <w:rPr>
                          <w:rFonts w:ascii="Arial" w:hAnsi="Arial" w:cs="Arial"/>
                          <w:sz w:val="20"/>
                          <w:szCs w:val="20"/>
                        </w:rPr>
                        <w:t>(Good instructions: concise, specific, short)</w:t>
                      </w:r>
                    </w:p>
                    <w:p w14:paraId="2E429640"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Child is sleepy/hungry</w:t>
                      </w:r>
                      <w:r>
                        <w:rPr>
                          <w:rFonts w:ascii="Arial" w:hAnsi="Arial" w:cs="Arial"/>
                          <w:sz w:val="20"/>
                          <w:szCs w:val="20"/>
                        </w:rPr>
                        <w:t>/bad mood</w:t>
                      </w:r>
                    </w:p>
                    <w:p w14:paraId="4B8AE366" w14:textId="77777777" w:rsidR="00592090" w:rsidRPr="00345CA8" w:rsidRDefault="00592090" w:rsidP="00345CA8">
                      <w:pPr>
                        <w:pStyle w:val="ListParagraph"/>
                        <w:numPr>
                          <w:ilvl w:val="0"/>
                          <w:numId w:val="12"/>
                        </w:numPr>
                        <w:rPr>
                          <w:rFonts w:ascii="Arial" w:hAnsi="Arial" w:cs="Arial"/>
                          <w:sz w:val="20"/>
                          <w:szCs w:val="20"/>
                        </w:rPr>
                      </w:pPr>
                      <w:r w:rsidRPr="00345CA8">
                        <w:rPr>
                          <w:rFonts w:ascii="Arial" w:hAnsi="Arial" w:cs="Arial"/>
                          <w:sz w:val="20"/>
                          <w:szCs w:val="20"/>
                        </w:rPr>
                        <w:t>Child is in great mood</w:t>
                      </w:r>
                    </w:p>
                    <w:p w14:paraId="2A42AB34" w14:textId="77777777" w:rsidR="00592090" w:rsidRDefault="00592090"/>
                  </w:txbxContent>
                </v:textbox>
              </v:shape>
            </w:pict>
          </mc:Fallback>
        </mc:AlternateContent>
      </w:r>
    </w:p>
    <w:p w14:paraId="369DDABF" w14:textId="77777777" w:rsidR="00345CA8" w:rsidRPr="00671091" w:rsidRDefault="00345CA8" w:rsidP="00345CA8">
      <w:pPr>
        <w:rPr>
          <w:rFonts w:ascii="Arial" w:hAnsi="Arial" w:cs="Arial"/>
          <w:sz w:val="20"/>
          <w:szCs w:val="20"/>
        </w:rPr>
      </w:pPr>
      <w:r w:rsidRPr="00671091">
        <w:rPr>
          <w:rFonts w:ascii="Arial" w:hAnsi="Arial" w:cs="Arial"/>
          <w:noProof/>
          <w:sz w:val="20"/>
          <w:szCs w:val="20"/>
        </w:rPr>
        <mc:AlternateContent>
          <mc:Choice Requires="wps">
            <w:drawing>
              <wp:anchor distT="45720" distB="45720" distL="114300" distR="114300" simplePos="0" relativeHeight="251654656" behindDoc="0" locked="0" layoutInCell="1" allowOverlap="1" wp14:anchorId="59B0A150" wp14:editId="68294FA1">
                <wp:simplePos x="0" y="0"/>
                <wp:positionH relativeFrom="column">
                  <wp:posOffset>3187700</wp:posOffset>
                </wp:positionH>
                <wp:positionV relativeFrom="paragraph">
                  <wp:posOffset>50800</wp:posOffset>
                </wp:positionV>
                <wp:extent cx="2943225" cy="84010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840105"/>
                        </a:xfrm>
                        <a:prstGeom prst="rect">
                          <a:avLst/>
                        </a:prstGeom>
                        <a:solidFill>
                          <a:srgbClr val="FFFFFF"/>
                        </a:solidFill>
                        <a:ln w="9525">
                          <a:noFill/>
                          <a:miter lim="800000"/>
                          <a:headEnd/>
                          <a:tailEnd/>
                        </a:ln>
                      </wps:spPr>
                      <wps:txbx>
                        <w:txbxContent>
                          <w:p w14:paraId="7C21FF6A" w14:textId="77777777" w:rsidR="00592090" w:rsidRPr="00345CA8" w:rsidRDefault="00592090">
                            <w:pPr>
                              <w:rPr>
                                <w:rFonts w:ascii="Arial" w:hAnsi="Arial" w:cs="Arial"/>
                                <w:sz w:val="20"/>
                                <w:szCs w:val="20"/>
                              </w:rPr>
                            </w:pPr>
                            <w:r w:rsidRPr="00345CA8">
                              <w:rPr>
                                <w:rFonts w:ascii="Arial" w:hAnsi="Arial" w:cs="Arial"/>
                                <w:sz w:val="20"/>
                                <w:szCs w:val="20"/>
                                <w:u w:val="single"/>
                              </w:rPr>
                              <w:t>Consequences</w:t>
                            </w:r>
                            <w:r w:rsidRPr="00345CA8">
                              <w:rPr>
                                <w:rFonts w:ascii="Arial" w:hAnsi="Arial" w:cs="Arial"/>
                                <w:sz w:val="20"/>
                                <w:szCs w:val="20"/>
                              </w:rPr>
                              <w:t>:</w:t>
                            </w:r>
                          </w:p>
                          <w:p w14:paraId="3F5083EA"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Child follows through with instructions</w:t>
                            </w:r>
                          </w:p>
                          <w:p w14:paraId="0EE16BF9"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Child gets angry at command</w:t>
                            </w:r>
                          </w:p>
                          <w:p w14:paraId="78F7D944"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 xml:space="preserve">Child </w:t>
                            </w:r>
                            <w:r>
                              <w:rPr>
                                <w:rFonts w:ascii="Arial" w:hAnsi="Arial" w:cs="Arial"/>
                                <w:sz w:val="20"/>
                                <w:szCs w:val="20"/>
                              </w:rPr>
                              <w:t>continues to use a good behavior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0A150" id="Text Box 2" o:spid="_x0000_s1027" type="#_x0000_t202" style="position:absolute;margin-left:251pt;margin-top:4pt;width:231.75pt;height:66.1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" stroked="f">
                <v:textbox>
                  <w:txbxContent>
                    <w:p w14:paraId="7C21FF6A" w14:textId="77777777" w:rsidR="00592090" w:rsidRPr="00345CA8" w:rsidRDefault="00592090">
                      <w:pPr>
                        <w:rPr>
                          <w:rFonts w:ascii="Arial" w:hAnsi="Arial" w:cs="Arial"/>
                          <w:sz w:val="20"/>
                          <w:szCs w:val="20"/>
                        </w:rPr>
                      </w:pPr>
                      <w:r w:rsidRPr="00345CA8">
                        <w:rPr>
                          <w:rFonts w:ascii="Arial" w:hAnsi="Arial" w:cs="Arial"/>
                          <w:sz w:val="20"/>
                          <w:szCs w:val="20"/>
                          <w:u w:val="single"/>
                        </w:rPr>
                        <w:t>Consequences</w:t>
                      </w:r>
                      <w:r w:rsidRPr="00345CA8">
                        <w:rPr>
                          <w:rFonts w:ascii="Arial" w:hAnsi="Arial" w:cs="Arial"/>
                          <w:sz w:val="20"/>
                          <w:szCs w:val="20"/>
                        </w:rPr>
                        <w:t>:</w:t>
                      </w:r>
                    </w:p>
                    <w:p w14:paraId="3F5083EA"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Child follows through with instructions</w:t>
                      </w:r>
                    </w:p>
                    <w:p w14:paraId="0EE16BF9"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Child gets angry at command</w:t>
                      </w:r>
                    </w:p>
                    <w:p w14:paraId="78F7D944" w14:textId="77777777" w:rsidR="00592090" w:rsidRPr="00345CA8" w:rsidRDefault="00592090" w:rsidP="00345CA8">
                      <w:pPr>
                        <w:pStyle w:val="ListParagraph"/>
                        <w:numPr>
                          <w:ilvl w:val="0"/>
                          <w:numId w:val="13"/>
                        </w:numPr>
                        <w:rPr>
                          <w:rFonts w:ascii="Arial" w:hAnsi="Arial" w:cs="Arial"/>
                          <w:sz w:val="20"/>
                          <w:szCs w:val="20"/>
                        </w:rPr>
                      </w:pPr>
                      <w:r w:rsidRPr="00345CA8">
                        <w:rPr>
                          <w:rFonts w:ascii="Arial" w:hAnsi="Arial" w:cs="Arial"/>
                          <w:sz w:val="20"/>
                          <w:szCs w:val="20"/>
                        </w:rPr>
                        <w:t xml:space="preserve">Child </w:t>
                      </w:r>
                      <w:r>
                        <w:rPr>
                          <w:rFonts w:ascii="Arial" w:hAnsi="Arial" w:cs="Arial"/>
                          <w:sz w:val="20"/>
                          <w:szCs w:val="20"/>
                        </w:rPr>
                        <w:t>continues to use a good behavior</w:t>
                      </w:r>
                    </w:p>
                  </w:txbxContent>
                </v:textbox>
                <w10:wrap type="square"/>
              </v:shape>
            </w:pict>
          </mc:Fallback>
        </mc:AlternateContent>
      </w:r>
    </w:p>
    <w:p w14:paraId="60DDAA2D" w14:textId="77777777" w:rsidR="00172BC1" w:rsidRPr="00671091" w:rsidRDefault="00172BC1" w:rsidP="00172BC1">
      <w:pPr>
        <w:rPr>
          <w:rFonts w:ascii="Arial" w:hAnsi="Arial" w:cs="Arial"/>
        </w:rPr>
      </w:pPr>
    </w:p>
    <w:p w14:paraId="32D6638E" w14:textId="77777777" w:rsidR="00172BC1" w:rsidRPr="00671091" w:rsidRDefault="00172BC1" w:rsidP="00172BC1">
      <w:pPr>
        <w:rPr>
          <w:rFonts w:ascii="Arial" w:hAnsi="Arial" w:cs="Arial"/>
        </w:rPr>
      </w:pPr>
    </w:p>
    <w:p w14:paraId="65B604F1" w14:textId="77777777" w:rsidR="00172BC1" w:rsidRPr="00671091" w:rsidRDefault="00E47771" w:rsidP="00363F79">
      <w:pPr>
        <w:jc w:val="center"/>
        <w:rPr>
          <w:rFonts w:ascii="Arial" w:hAnsi="Arial" w:cs="Arial"/>
          <w:b/>
          <w:u w:val="single"/>
        </w:rPr>
      </w:pPr>
      <w:r w:rsidRPr="00671091">
        <w:rPr>
          <w:rFonts w:ascii="Arial" w:hAnsi="Arial" w:cs="Arial"/>
          <w:b/>
          <w:u w:val="single"/>
        </w:rPr>
        <w:t>Childcare Continued</w:t>
      </w:r>
    </w:p>
    <w:p w14:paraId="12E880E6" w14:textId="77777777" w:rsidR="00172BC1" w:rsidRPr="00671091" w:rsidRDefault="00172BC1" w:rsidP="00172BC1">
      <w:pPr>
        <w:rPr>
          <w:rFonts w:ascii="Arial" w:hAnsi="Arial" w:cs="Arial"/>
          <w:u w:val="single"/>
        </w:rPr>
      </w:pPr>
    </w:p>
    <w:p w14:paraId="7CA5A7E1" w14:textId="77777777" w:rsidR="00172BC1" w:rsidRPr="00671091" w:rsidRDefault="0088620A" w:rsidP="0088620A">
      <w:pPr>
        <w:jc w:val="center"/>
        <w:rPr>
          <w:rFonts w:ascii="Arial" w:hAnsi="Arial" w:cs="Arial"/>
          <w:b/>
          <w:u w:val="single"/>
        </w:rPr>
      </w:pPr>
      <w:r w:rsidRPr="00671091">
        <w:rPr>
          <w:rFonts w:ascii="Arial" w:hAnsi="Arial" w:cs="Arial"/>
          <w:b/>
          <w:u w:val="single"/>
        </w:rPr>
        <w:lastRenderedPageBreak/>
        <w:t>Childcare Continued</w:t>
      </w:r>
    </w:p>
    <w:tbl>
      <w:tblPr>
        <w:tblStyle w:val="TableGrid"/>
        <w:tblpPr w:leftFromText="180" w:rightFromText="180" w:vertAnchor="page" w:horzAnchor="margin" w:tblpXSpec="center" w:tblpY="2006"/>
        <w:tblW w:w="10998" w:type="dxa"/>
        <w:tblLook w:val="04A0" w:firstRow="1" w:lastRow="0" w:firstColumn="1" w:lastColumn="0" w:noHBand="0" w:noVBand="1"/>
      </w:tblPr>
      <w:tblGrid>
        <w:gridCol w:w="2790"/>
        <w:gridCol w:w="3780"/>
        <w:gridCol w:w="4428"/>
      </w:tblGrid>
      <w:tr w:rsidR="0088620A" w:rsidRPr="00671091" w14:paraId="1A04B29B" w14:textId="77777777" w:rsidTr="0088620A">
        <w:tc>
          <w:tcPr>
            <w:tcW w:w="2790" w:type="dxa"/>
          </w:tcPr>
          <w:p w14:paraId="7A266902" w14:textId="77777777" w:rsidR="0088620A" w:rsidRPr="00671091" w:rsidRDefault="0088620A" w:rsidP="0088620A">
            <w:pPr>
              <w:jc w:val="center"/>
              <w:rPr>
                <w:rFonts w:ascii="Arial" w:hAnsi="Arial" w:cs="Arial"/>
                <w:b/>
              </w:rPr>
            </w:pPr>
            <w:r w:rsidRPr="00671091">
              <w:rPr>
                <w:rFonts w:ascii="Arial" w:hAnsi="Arial" w:cs="Arial"/>
                <w:b/>
              </w:rPr>
              <w:t>TIPS</w:t>
            </w:r>
          </w:p>
        </w:tc>
        <w:tc>
          <w:tcPr>
            <w:tcW w:w="3780" w:type="dxa"/>
          </w:tcPr>
          <w:p w14:paraId="2E975EC0" w14:textId="77777777" w:rsidR="0088620A" w:rsidRPr="00671091" w:rsidRDefault="0088620A" w:rsidP="0088620A">
            <w:pPr>
              <w:jc w:val="center"/>
              <w:rPr>
                <w:rFonts w:ascii="Arial" w:hAnsi="Arial" w:cs="Arial"/>
                <w:b/>
              </w:rPr>
            </w:pPr>
            <w:r w:rsidRPr="00671091">
              <w:rPr>
                <w:rFonts w:ascii="Arial" w:hAnsi="Arial" w:cs="Arial"/>
                <w:b/>
              </w:rPr>
              <w:t>Reason</w:t>
            </w:r>
          </w:p>
        </w:tc>
        <w:tc>
          <w:tcPr>
            <w:tcW w:w="4428" w:type="dxa"/>
          </w:tcPr>
          <w:p w14:paraId="001AAA52" w14:textId="77777777" w:rsidR="0088620A" w:rsidRPr="00671091" w:rsidRDefault="0088620A" w:rsidP="0088620A">
            <w:pPr>
              <w:jc w:val="center"/>
              <w:rPr>
                <w:rFonts w:ascii="Arial" w:hAnsi="Arial" w:cs="Arial"/>
                <w:b/>
              </w:rPr>
            </w:pPr>
            <w:r w:rsidRPr="00671091">
              <w:rPr>
                <w:rFonts w:ascii="Arial" w:hAnsi="Arial" w:cs="Arial"/>
                <w:b/>
              </w:rPr>
              <w:t>Examples of what to do</w:t>
            </w:r>
          </w:p>
        </w:tc>
      </w:tr>
      <w:tr w:rsidR="0088620A" w:rsidRPr="00671091" w14:paraId="56C32E36" w14:textId="77777777" w:rsidTr="0088620A">
        <w:tc>
          <w:tcPr>
            <w:tcW w:w="2790" w:type="dxa"/>
          </w:tcPr>
          <w:p w14:paraId="41449B3C" w14:textId="77777777" w:rsidR="0088620A" w:rsidRPr="00671091" w:rsidRDefault="0088620A" w:rsidP="0088620A">
            <w:pPr>
              <w:rPr>
                <w:rFonts w:ascii="Arial" w:hAnsi="Arial" w:cs="Arial"/>
              </w:rPr>
            </w:pPr>
            <w:r w:rsidRPr="00671091">
              <w:rPr>
                <w:rFonts w:ascii="Arial" w:hAnsi="Arial" w:cs="Arial"/>
                <w:b/>
                <w:u w:val="single"/>
              </w:rPr>
              <w:t>A</w:t>
            </w:r>
            <w:r w:rsidRPr="00671091">
              <w:rPr>
                <w:rFonts w:ascii="Arial" w:hAnsi="Arial" w:cs="Arial"/>
              </w:rPr>
              <w:t>ctively ignore inappropriate behavior</w:t>
            </w:r>
          </w:p>
        </w:tc>
        <w:tc>
          <w:tcPr>
            <w:tcW w:w="3780" w:type="dxa"/>
          </w:tcPr>
          <w:p w14:paraId="0004141D" w14:textId="77777777" w:rsidR="0088620A" w:rsidRPr="00671091" w:rsidRDefault="0088620A" w:rsidP="0088620A">
            <w:pPr>
              <w:pStyle w:val="ListParagraph"/>
              <w:numPr>
                <w:ilvl w:val="0"/>
                <w:numId w:val="8"/>
              </w:numPr>
              <w:rPr>
                <w:rFonts w:ascii="Arial" w:hAnsi="Arial" w:cs="Arial"/>
                <w:sz w:val="20"/>
                <w:szCs w:val="20"/>
              </w:rPr>
            </w:pPr>
            <w:r w:rsidRPr="00671091">
              <w:rPr>
                <w:rFonts w:ascii="Arial" w:hAnsi="Arial" w:cs="Arial"/>
                <w:sz w:val="20"/>
                <w:szCs w:val="20"/>
              </w:rPr>
              <w:t>Decreases bad behaviors</w:t>
            </w:r>
          </w:p>
          <w:p w14:paraId="378454E2" w14:textId="77777777" w:rsidR="0088620A" w:rsidRPr="00671091" w:rsidRDefault="0088620A" w:rsidP="0088620A">
            <w:pPr>
              <w:pStyle w:val="ListParagraph"/>
              <w:numPr>
                <w:ilvl w:val="0"/>
                <w:numId w:val="8"/>
              </w:numPr>
              <w:rPr>
                <w:rFonts w:ascii="Arial" w:hAnsi="Arial" w:cs="Arial"/>
                <w:sz w:val="20"/>
                <w:szCs w:val="20"/>
              </w:rPr>
            </w:pPr>
            <w:r w:rsidRPr="00671091">
              <w:rPr>
                <w:rFonts w:ascii="Arial" w:hAnsi="Arial" w:cs="Arial"/>
                <w:sz w:val="20"/>
                <w:szCs w:val="20"/>
              </w:rPr>
              <w:t>Helps child notice the differences in your responses to good and bad behaviors</w:t>
            </w:r>
          </w:p>
        </w:tc>
        <w:tc>
          <w:tcPr>
            <w:tcW w:w="4428" w:type="dxa"/>
          </w:tcPr>
          <w:p w14:paraId="6AB92C5B" w14:textId="77777777" w:rsidR="0088620A" w:rsidRPr="00671091" w:rsidRDefault="0088620A" w:rsidP="0088620A">
            <w:pPr>
              <w:rPr>
                <w:rFonts w:ascii="Arial" w:hAnsi="Arial" w:cs="Arial"/>
                <w:b/>
                <w:i/>
                <w:sz w:val="20"/>
                <w:szCs w:val="20"/>
              </w:rPr>
            </w:pPr>
            <w:r w:rsidRPr="00671091">
              <w:rPr>
                <w:rFonts w:ascii="Arial" w:hAnsi="Arial" w:cs="Arial"/>
                <w:b/>
                <w:i/>
                <w:sz w:val="20"/>
                <w:szCs w:val="20"/>
              </w:rPr>
              <w:t>Describe appropriate behavior:</w:t>
            </w:r>
          </w:p>
          <w:p w14:paraId="5CE786FC"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Child: I hate picking up toys!!</w:t>
            </w:r>
          </w:p>
          <w:p w14:paraId="393248EA"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You: I love how you’re picking up all of your toys and putting them away</w:t>
            </w:r>
          </w:p>
          <w:p w14:paraId="59240AE7"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(ignore fuss/complaining)</w:t>
            </w:r>
          </w:p>
        </w:tc>
      </w:tr>
      <w:tr w:rsidR="0088620A" w:rsidRPr="00671091" w14:paraId="11873005" w14:textId="77777777" w:rsidTr="0088620A">
        <w:tc>
          <w:tcPr>
            <w:tcW w:w="2790" w:type="dxa"/>
          </w:tcPr>
          <w:p w14:paraId="18D0B5D8" w14:textId="77777777" w:rsidR="0088620A" w:rsidRPr="00671091" w:rsidRDefault="0088620A" w:rsidP="0088620A">
            <w:pPr>
              <w:rPr>
                <w:rFonts w:ascii="Arial" w:hAnsi="Arial" w:cs="Arial"/>
              </w:rPr>
            </w:pPr>
            <w:r w:rsidRPr="00671091">
              <w:rPr>
                <w:rFonts w:ascii="Arial" w:hAnsi="Arial" w:cs="Arial"/>
                <w:b/>
                <w:u w:val="single"/>
              </w:rPr>
              <w:t>A</w:t>
            </w:r>
            <w:r w:rsidRPr="00671091">
              <w:rPr>
                <w:rFonts w:ascii="Arial" w:hAnsi="Arial" w:cs="Arial"/>
              </w:rPr>
              <w:t>void giving commands</w:t>
            </w:r>
          </w:p>
        </w:tc>
        <w:tc>
          <w:tcPr>
            <w:tcW w:w="3780" w:type="dxa"/>
          </w:tcPr>
          <w:p w14:paraId="19DCEC59" w14:textId="77777777" w:rsidR="0088620A" w:rsidRPr="00671091" w:rsidRDefault="0088620A" w:rsidP="0088620A">
            <w:pPr>
              <w:pStyle w:val="ListParagraph"/>
              <w:numPr>
                <w:ilvl w:val="0"/>
                <w:numId w:val="9"/>
              </w:numPr>
              <w:rPr>
                <w:rFonts w:ascii="Arial" w:hAnsi="Arial" w:cs="Arial"/>
                <w:sz w:val="20"/>
                <w:szCs w:val="20"/>
              </w:rPr>
            </w:pPr>
            <w:r w:rsidRPr="00671091">
              <w:rPr>
                <w:rFonts w:ascii="Arial" w:hAnsi="Arial" w:cs="Arial"/>
                <w:sz w:val="20"/>
                <w:szCs w:val="20"/>
              </w:rPr>
              <w:t>Increases compliance</w:t>
            </w:r>
          </w:p>
          <w:p w14:paraId="4B63D3BE" w14:textId="77777777" w:rsidR="0088620A" w:rsidRPr="00671091" w:rsidRDefault="0088620A" w:rsidP="0088620A">
            <w:pPr>
              <w:pStyle w:val="ListParagraph"/>
              <w:numPr>
                <w:ilvl w:val="0"/>
                <w:numId w:val="9"/>
              </w:numPr>
              <w:rPr>
                <w:rFonts w:ascii="Arial" w:hAnsi="Arial" w:cs="Arial"/>
                <w:sz w:val="20"/>
                <w:szCs w:val="20"/>
              </w:rPr>
            </w:pPr>
            <w:r w:rsidRPr="00671091">
              <w:rPr>
                <w:rFonts w:ascii="Arial" w:hAnsi="Arial" w:cs="Arial"/>
                <w:sz w:val="20"/>
                <w:szCs w:val="20"/>
              </w:rPr>
              <w:t>Doesn’t allow child to lead</w:t>
            </w:r>
          </w:p>
          <w:p w14:paraId="4FBF0FD1" w14:textId="77777777" w:rsidR="0088620A" w:rsidRPr="00671091" w:rsidRDefault="0088620A" w:rsidP="0088620A">
            <w:pPr>
              <w:pStyle w:val="ListParagraph"/>
              <w:numPr>
                <w:ilvl w:val="0"/>
                <w:numId w:val="9"/>
              </w:numPr>
              <w:rPr>
                <w:rFonts w:ascii="Arial" w:hAnsi="Arial" w:cs="Arial"/>
                <w:sz w:val="20"/>
                <w:szCs w:val="20"/>
              </w:rPr>
            </w:pPr>
            <w:r w:rsidRPr="00671091">
              <w:rPr>
                <w:rFonts w:ascii="Arial" w:hAnsi="Arial" w:cs="Arial"/>
                <w:sz w:val="20"/>
                <w:szCs w:val="20"/>
              </w:rPr>
              <w:t>Can cause unpleasantness</w:t>
            </w:r>
          </w:p>
        </w:tc>
        <w:tc>
          <w:tcPr>
            <w:tcW w:w="4428" w:type="dxa"/>
          </w:tcPr>
          <w:p w14:paraId="6FCE9F10" w14:textId="77777777" w:rsidR="0088620A" w:rsidRPr="00671091" w:rsidRDefault="0088620A" w:rsidP="0088620A">
            <w:pPr>
              <w:rPr>
                <w:rFonts w:ascii="Arial" w:hAnsi="Arial" w:cs="Arial"/>
                <w:b/>
                <w:i/>
                <w:sz w:val="20"/>
                <w:szCs w:val="20"/>
              </w:rPr>
            </w:pPr>
            <w:r w:rsidRPr="00671091">
              <w:rPr>
                <w:rFonts w:ascii="Arial" w:hAnsi="Arial" w:cs="Arial"/>
                <w:b/>
                <w:i/>
                <w:sz w:val="20"/>
                <w:szCs w:val="20"/>
              </w:rPr>
              <w:t>Imitate appropriate behavior</w:t>
            </w:r>
          </w:p>
          <w:p w14:paraId="64B9165B"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Child: sits and draws picture</w:t>
            </w:r>
          </w:p>
          <w:p w14:paraId="2B9B907B"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You: also sit and draw picture</w:t>
            </w:r>
          </w:p>
          <w:p w14:paraId="0A0275FC" w14:textId="77777777" w:rsidR="0088620A" w:rsidRPr="00671091" w:rsidRDefault="0088620A" w:rsidP="0088620A">
            <w:pPr>
              <w:rPr>
                <w:rFonts w:ascii="Arial" w:hAnsi="Arial" w:cs="Arial"/>
                <w:sz w:val="20"/>
                <w:szCs w:val="20"/>
              </w:rPr>
            </w:pPr>
          </w:p>
          <w:p w14:paraId="1B74F9F9" w14:textId="77777777" w:rsidR="0088620A" w:rsidRPr="00671091" w:rsidRDefault="0088620A" w:rsidP="0088620A">
            <w:pPr>
              <w:rPr>
                <w:rFonts w:ascii="Arial" w:hAnsi="Arial" w:cs="Arial"/>
                <w:i/>
                <w:sz w:val="20"/>
                <w:szCs w:val="20"/>
              </w:rPr>
            </w:pPr>
            <w:r w:rsidRPr="00671091">
              <w:rPr>
                <w:rFonts w:ascii="Arial" w:hAnsi="Arial" w:cs="Arial"/>
                <w:i/>
                <w:sz w:val="20"/>
                <w:szCs w:val="20"/>
              </w:rPr>
              <w:t>Child is hitting/climbing on you…</w:t>
            </w:r>
          </w:p>
          <w:p w14:paraId="71A68C7D"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When child stops, you say:</w:t>
            </w:r>
          </w:p>
          <w:p w14:paraId="1D6878BF"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I love how you put your hands by your side!</w:t>
            </w:r>
          </w:p>
          <w:p w14:paraId="4BECE910" w14:textId="77777777" w:rsidR="0088620A" w:rsidRPr="00671091" w:rsidRDefault="0088620A" w:rsidP="0088620A">
            <w:pPr>
              <w:rPr>
                <w:rFonts w:ascii="Arial" w:hAnsi="Arial" w:cs="Arial"/>
                <w:sz w:val="20"/>
                <w:szCs w:val="20"/>
              </w:rPr>
            </w:pPr>
            <w:r w:rsidRPr="00671091">
              <w:rPr>
                <w:rFonts w:ascii="Arial" w:hAnsi="Arial" w:cs="Arial"/>
                <w:sz w:val="20"/>
                <w:szCs w:val="20"/>
              </w:rPr>
              <w:t>(NOT: I love how you stopped hitting me!)</w:t>
            </w:r>
          </w:p>
          <w:p w14:paraId="5AB5F50F" w14:textId="77777777" w:rsidR="0088620A" w:rsidRPr="00671091" w:rsidRDefault="0088620A" w:rsidP="0088620A">
            <w:pPr>
              <w:rPr>
                <w:rFonts w:ascii="Arial" w:hAnsi="Arial" w:cs="Arial"/>
                <w:b/>
                <w:i/>
                <w:sz w:val="20"/>
                <w:szCs w:val="20"/>
              </w:rPr>
            </w:pPr>
            <w:r w:rsidRPr="00671091">
              <w:rPr>
                <w:rFonts w:ascii="Arial" w:hAnsi="Arial" w:cs="Arial"/>
                <w:sz w:val="20"/>
                <w:szCs w:val="20"/>
              </w:rPr>
              <w:br/>
            </w:r>
            <w:r w:rsidRPr="00671091">
              <w:rPr>
                <w:rFonts w:ascii="Arial" w:hAnsi="Arial" w:cs="Arial"/>
                <w:b/>
                <w:i/>
                <w:sz w:val="20"/>
                <w:szCs w:val="20"/>
              </w:rPr>
              <w:t>Praise things you want to see MORE of</w:t>
            </w:r>
          </w:p>
        </w:tc>
      </w:tr>
      <w:tr w:rsidR="0088620A" w:rsidRPr="00671091" w14:paraId="2529EE35" w14:textId="77777777" w:rsidTr="0088620A">
        <w:tc>
          <w:tcPr>
            <w:tcW w:w="2790" w:type="dxa"/>
          </w:tcPr>
          <w:p w14:paraId="0A49F50E" w14:textId="77777777" w:rsidR="0088620A" w:rsidRPr="00671091" w:rsidRDefault="0088620A" w:rsidP="0088620A">
            <w:pPr>
              <w:rPr>
                <w:rFonts w:ascii="Arial" w:hAnsi="Arial" w:cs="Arial"/>
              </w:rPr>
            </w:pPr>
            <w:r w:rsidRPr="00671091">
              <w:rPr>
                <w:rFonts w:ascii="Arial" w:hAnsi="Arial" w:cs="Arial"/>
                <w:b/>
                <w:u w:val="single"/>
              </w:rPr>
              <w:t>A</w:t>
            </w:r>
            <w:r w:rsidRPr="00671091">
              <w:rPr>
                <w:rFonts w:ascii="Arial" w:hAnsi="Arial" w:cs="Arial"/>
              </w:rPr>
              <w:t>void asking questions</w:t>
            </w:r>
          </w:p>
        </w:tc>
        <w:tc>
          <w:tcPr>
            <w:tcW w:w="3780" w:type="dxa"/>
          </w:tcPr>
          <w:p w14:paraId="524AC744" w14:textId="77777777" w:rsidR="0088620A" w:rsidRPr="00671091" w:rsidRDefault="0088620A" w:rsidP="0088620A">
            <w:pPr>
              <w:pStyle w:val="ListParagraph"/>
              <w:numPr>
                <w:ilvl w:val="0"/>
                <w:numId w:val="10"/>
              </w:numPr>
              <w:rPr>
                <w:rFonts w:ascii="Arial" w:hAnsi="Arial" w:cs="Arial"/>
                <w:sz w:val="20"/>
                <w:szCs w:val="20"/>
              </w:rPr>
            </w:pPr>
            <w:r w:rsidRPr="00671091">
              <w:rPr>
                <w:rFonts w:ascii="Arial" w:hAnsi="Arial" w:cs="Arial"/>
                <w:sz w:val="20"/>
                <w:szCs w:val="20"/>
              </w:rPr>
              <w:t>Many are commands or require an answer</w:t>
            </w:r>
          </w:p>
          <w:p w14:paraId="19CB69DA" w14:textId="77777777" w:rsidR="0088620A" w:rsidRPr="00671091" w:rsidRDefault="0088620A" w:rsidP="0088620A">
            <w:pPr>
              <w:pStyle w:val="ListParagraph"/>
              <w:numPr>
                <w:ilvl w:val="0"/>
                <w:numId w:val="10"/>
              </w:numPr>
              <w:rPr>
                <w:rFonts w:ascii="Arial" w:hAnsi="Arial" w:cs="Arial"/>
                <w:sz w:val="20"/>
                <w:szCs w:val="20"/>
              </w:rPr>
            </w:pPr>
            <w:r w:rsidRPr="00671091">
              <w:rPr>
                <w:rFonts w:ascii="Arial" w:hAnsi="Arial" w:cs="Arial"/>
                <w:sz w:val="20"/>
                <w:szCs w:val="20"/>
              </w:rPr>
              <w:t>May seem like you aren’t listening/don’t understand the child/disagree with something the child said</w:t>
            </w:r>
          </w:p>
        </w:tc>
        <w:tc>
          <w:tcPr>
            <w:tcW w:w="4428" w:type="dxa"/>
          </w:tcPr>
          <w:p w14:paraId="2BA8841F" w14:textId="77777777" w:rsidR="0088620A" w:rsidRPr="00671091" w:rsidRDefault="0088620A" w:rsidP="0088620A">
            <w:pPr>
              <w:rPr>
                <w:rFonts w:ascii="Arial" w:hAnsi="Arial" w:cs="Arial"/>
                <w:b/>
                <w:i/>
                <w:sz w:val="20"/>
                <w:szCs w:val="20"/>
              </w:rPr>
            </w:pPr>
            <w:r w:rsidRPr="00671091">
              <w:rPr>
                <w:rFonts w:ascii="Arial" w:hAnsi="Arial" w:cs="Arial"/>
                <w:b/>
                <w:i/>
                <w:sz w:val="20"/>
                <w:szCs w:val="20"/>
              </w:rPr>
              <w:t>Reflect appropriate talk</w:t>
            </w:r>
          </w:p>
          <w:p w14:paraId="7AE16E61" w14:textId="77777777" w:rsidR="0088620A" w:rsidRPr="00671091" w:rsidRDefault="0088620A" w:rsidP="0088620A">
            <w:pPr>
              <w:rPr>
                <w:rFonts w:ascii="Arial" w:hAnsi="Arial" w:cs="Arial"/>
                <w:sz w:val="20"/>
                <w:szCs w:val="20"/>
              </w:rPr>
            </w:pPr>
          </w:p>
          <w:p w14:paraId="35546644"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Child: I have three cars!</w:t>
            </w:r>
          </w:p>
          <w:p w14:paraId="01E40F41"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You: three cars.</w:t>
            </w:r>
          </w:p>
        </w:tc>
      </w:tr>
      <w:tr w:rsidR="0088620A" w:rsidRPr="00671091" w14:paraId="1CF28F8F" w14:textId="77777777" w:rsidTr="0088620A">
        <w:tc>
          <w:tcPr>
            <w:tcW w:w="2790" w:type="dxa"/>
          </w:tcPr>
          <w:p w14:paraId="54A42692" w14:textId="77777777" w:rsidR="0088620A" w:rsidRPr="00671091" w:rsidRDefault="0088620A" w:rsidP="0088620A">
            <w:pPr>
              <w:rPr>
                <w:rFonts w:ascii="Arial" w:hAnsi="Arial" w:cs="Arial"/>
              </w:rPr>
            </w:pPr>
            <w:r w:rsidRPr="00671091">
              <w:rPr>
                <w:rFonts w:ascii="Arial" w:hAnsi="Arial" w:cs="Arial"/>
                <w:b/>
                <w:u w:val="single"/>
              </w:rPr>
              <w:t>A</w:t>
            </w:r>
            <w:r w:rsidRPr="00671091">
              <w:rPr>
                <w:rFonts w:ascii="Arial" w:hAnsi="Arial" w:cs="Arial"/>
              </w:rPr>
              <w:t>void criticizing</w:t>
            </w:r>
          </w:p>
        </w:tc>
        <w:tc>
          <w:tcPr>
            <w:tcW w:w="3780" w:type="dxa"/>
          </w:tcPr>
          <w:p w14:paraId="38688C2D" w14:textId="77777777" w:rsidR="0088620A" w:rsidRPr="00671091" w:rsidRDefault="0088620A" w:rsidP="0088620A">
            <w:pPr>
              <w:pStyle w:val="ListParagraph"/>
              <w:numPr>
                <w:ilvl w:val="0"/>
                <w:numId w:val="11"/>
              </w:numPr>
              <w:rPr>
                <w:rFonts w:ascii="Arial" w:hAnsi="Arial" w:cs="Arial"/>
                <w:sz w:val="20"/>
                <w:szCs w:val="20"/>
              </w:rPr>
            </w:pPr>
            <w:r w:rsidRPr="00671091">
              <w:rPr>
                <w:rFonts w:ascii="Arial" w:hAnsi="Arial" w:cs="Arial"/>
                <w:sz w:val="20"/>
                <w:szCs w:val="20"/>
              </w:rPr>
              <w:t>Doesn’t help decrease bad behaviors</w:t>
            </w:r>
          </w:p>
          <w:p w14:paraId="1DD66BB9" w14:textId="77777777" w:rsidR="0088620A" w:rsidRPr="00671091" w:rsidRDefault="0088620A" w:rsidP="0088620A">
            <w:pPr>
              <w:pStyle w:val="ListParagraph"/>
              <w:numPr>
                <w:ilvl w:val="0"/>
                <w:numId w:val="11"/>
              </w:numPr>
              <w:rPr>
                <w:rFonts w:ascii="Arial" w:hAnsi="Arial" w:cs="Arial"/>
                <w:sz w:val="20"/>
                <w:szCs w:val="20"/>
              </w:rPr>
            </w:pPr>
            <w:r w:rsidRPr="00671091">
              <w:rPr>
                <w:rFonts w:ascii="Arial" w:hAnsi="Arial" w:cs="Arial"/>
                <w:sz w:val="20"/>
                <w:szCs w:val="20"/>
              </w:rPr>
              <w:t>Can increase the bad behavior</w:t>
            </w:r>
          </w:p>
          <w:p w14:paraId="45EF55B9" w14:textId="77777777" w:rsidR="0088620A" w:rsidRPr="00671091" w:rsidRDefault="0088620A" w:rsidP="0088620A">
            <w:pPr>
              <w:pStyle w:val="ListParagraph"/>
              <w:numPr>
                <w:ilvl w:val="0"/>
                <w:numId w:val="11"/>
              </w:numPr>
              <w:rPr>
                <w:rFonts w:ascii="Arial" w:hAnsi="Arial" w:cs="Arial"/>
                <w:sz w:val="20"/>
                <w:szCs w:val="20"/>
              </w:rPr>
            </w:pPr>
            <w:r w:rsidRPr="00671091">
              <w:rPr>
                <w:rFonts w:ascii="Arial" w:hAnsi="Arial" w:cs="Arial"/>
                <w:sz w:val="20"/>
                <w:szCs w:val="20"/>
              </w:rPr>
              <w:t>May create an unpleasant interaction</w:t>
            </w:r>
          </w:p>
        </w:tc>
        <w:tc>
          <w:tcPr>
            <w:tcW w:w="4428" w:type="dxa"/>
          </w:tcPr>
          <w:p w14:paraId="09B878EC" w14:textId="77777777" w:rsidR="0088620A" w:rsidRPr="00671091" w:rsidRDefault="0088620A" w:rsidP="0088620A">
            <w:pPr>
              <w:rPr>
                <w:rFonts w:ascii="Arial" w:hAnsi="Arial" w:cs="Arial"/>
                <w:b/>
                <w:i/>
                <w:sz w:val="20"/>
                <w:szCs w:val="20"/>
              </w:rPr>
            </w:pPr>
            <w:r w:rsidRPr="00671091">
              <w:rPr>
                <w:rFonts w:ascii="Arial" w:hAnsi="Arial" w:cs="Arial"/>
                <w:b/>
                <w:i/>
                <w:sz w:val="20"/>
                <w:szCs w:val="20"/>
              </w:rPr>
              <w:t>Instead of telling them what NOT to do, tell them what TO DO</w:t>
            </w:r>
          </w:p>
          <w:p w14:paraId="050399A1" w14:textId="77777777" w:rsidR="0088620A" w:rsidRPr="00671091" w:rsidRDefault="0088620A" w:rsidP="0088620A">
            <w:pPr>
              <w:rPr>
                <w:rFonts w:ascii="Arial" w:hAnsi="Arial" w:cs="Arial"/>
                <w:b/>
                <w:i/>
                <w:sz w:val="20"/>
                <w:szCs w:val="20"/>
              </w:rPr>
            </w:pPr>
          </w:p>
          <w:p w14:paraId="76296930" w14:textId="77777777" w:rsidR="0088620A" w:rsidRPr="00671091" w:rsidRDefault="0088620A" w:rsidP="0088620A">
            <w:pPr>
              <w:rPr>
                <w:rFonts w:ascii="Arial" w:hAnsi="Arial" w:cs="Arial"/>
                <w:b/>
                <w:i/>
                <w:sz w:val="20"/>
                <w:szCs w:val="20"/>
              </w:rPr>
            </w:pPr>
            <w:r w:rsidRPr="00671091">
              <w:rPr>
                <w:rFonts w:ascii="Arial" w:hAnsi="Arial" w:cs="Arial"/>
                <w:b/>
                <w:i/>
                <w:sz w:val="20"/>
                <w:szCs w:val="20"/>
              </w:rPr>
              <w:t>Praise appropriate behavior and be enthusiastic</w:t>
            </w:r>
          </w:p>
          <w:p w14:paraId="2DB53D04" w14:textId="77777777" w:rsidR="0088620A" w:rsidRPr="00671091" w:rsidRDefault="0088620A" w:rsidP="0088620A">
            <w:pPr>
              <w:jc w:val="center"/>
              <w:rPr>
                <w:rFonts w:ascii="Arial" w:hAnsi="Arial" w:cs="Arial"/>
                <w:sz w:val="20"/>
                <w:szCs w:val="20"/>
              </w:rPr>
            </w:pPr>
            <w:r w:rsidRPr="00671091">
              <w:rPr>
                <w:rFonts w:ascii="Arial" w:hAnsi="Arial" w:cs="Arial"/>
                <w:sz w:val="20"/>
                <w:szCs w:val="20"/>
              </w:rPr>
              <w:t>You: I like how you are using your indoor voice!</w:t>
            </w:r>
          </w:p>
        </w:tc>
      </w:tr>
    </w:tbl>
    <w:p w14:paraId="207A10E8" w14:textId="4ECFBC16" w:rsidR="00015BBE" w:rsidRDefault="00015BBE" w:rsidP="00673DE2">
      <w:pPr>
        <w:rPr>
          <w:rFonts w:ascii="Arial" w:hAnsi="Arial" w:cs="Arial"/>
        </w:rPr>
      </w:pPr>
    </w:p>
    <w:p w14:paraId="32FEDA4E" w14:textId="77777777" w:rsidR="00015BBE" w:rsidRPr="00015BBE" w:rsidRDefault="00015BBE">
      <w:pPr>
        <w:rPr>
          <w:rFonts w:ascii="Arial" w:hAnsi="Arial" w:cs="Arial"/>
        </w:rPr>
      </w:pPr>
    </w:p>
    <w:p w14:paraId="6D17CC71" w14:textId="77777777" w:rsidR="00015BBE" w:rsidRPr="00015BBE" w:rsidRDefault="00015BBE">
      <w:pPr>
        <w:rPr>
          <w:rFonts w:ascii="Arial" w:hAnsi="Arial" w:cs="Arial"/>
        </w:rPr>
      </w:pPr>
    </w:p>
    <w:p w14:paraId="519F26AC" w14:textId="77777777" w:rsidR="00015BBE" w:rsidRPr="00015BBE" w:rsidRDefault="00015BBE">
      <w:pPr>
        <w:rPr>
          <w:rFonts w:ascii="Arial" w:hAnsi="Arial" w:cs="Arial"/>
        </w:rPr>
      </w:pPr>
    </w:p>
    <w:p w14:paraId="24FDBFA4" w14:textId="77777777" w:rsidR="00015BBE" w:rsidRPr="00015BBE" w:rsidRDefault="00015BBE">
      <w:pPr>
        <w:rPr>
          <w:rFonts w:ascii="Arial" w:hAnsi="Arial" w:cs="Arial"/>
        </w:rPr>
      </w:pPr>
    </w:p>
    <w:p w14:paraId="678ED123" w14:textId="77777777" w:rsidR="00015BBE" w:rsidRPr="00015BBE" w:rsidRDefault="00015BBE">
      <w:pPr>
        <w:rPr>
          <w:rFonts w:ascii="Arial" w:hAnsi="Arial" w:cs="Arial"/>
        </w:rPr>
      </w:pPr>
    </w:p>
    <w:p w14:paraId="5162EB59" w14:textId="77777777" w:rsidR="00015BBE" w:rsidRPr="00015BBE" w:rsidRDefault="00015BBE">
      <w:pPr>
        <w:rPr>
          <w:rFonts w:ascii="Arial" w:hAnsi="Arial" w:cs="Arial"/>
        </w:rPr>
      </w:pPr>
    </w:p>
    <w:p w14:paraId="1BB207B5" w14:textId="77777777" w:rsidR="00015BBE" w:rsidRPr="00015BBE" w:rsidRDefault="00015BBE">
      <w:pPr>
        <w:rPr>
          <w:rFonts w:ascii="Arial" w:hAnsi="Arial" w:cs="Arial"/>
        </w:rPr>
      </w:pPr>
    </w:p>
    <w:p w14:paraId="4C30284F" w14:textId="77777777" w:rsidR="00015BBE" w:rsidRPr="00015BBE" w:rsidRDefault="00015BBE">
      <w:pPr>
        <w:rPr>
          <w:rFonts w:ascii="Arial" w:hAnsi="Arial" w:cs="Arial"/>
        </w:rPr>
      </w:pPr>
    </w:p>
    <w:p w14:paraId="53322795" w14:textId="77777777" w:rsidR="00015BBE" w:rsidRPr="00015BBE" w:rsidRDefault="00015BBE">
      <w:pPr>
        <w:rPr>
          <w:rFonts w:ascii="Arial" w:hAnsi="Arial" w:cs="Arial"/>
        </w:rPr>
      </w:pPr>
    </w:p>
    <w:p w14:paraId="225CED8F" w14:textId="77777777" w:rsidR="00015BBE" w:rsidRPr="00015BBE" w:rsidRDefault="00015BBE">
      <w:pPr>
        <w:rPr>
          <w:rFonts w:ascii="Arial" w:hAnsi="Arial" w:cs="Arial"/>
        </w:rPr>
      </w:pPr>
    </w:p>
    <w:p w14:paraId="7520C22C" w14:textId="77777777" w:rsidR="00015BBE" w:rsidRPr="00015BBE" w:rsidRDefault="00015BBE">
      <w:pPr>
        <w:rPr>
          <w:rFonts w:ascii="Arial" w:hAnsi="Arial" w:cs="Arial"/>
        </w:rPr>
      </w:pPr>
    </w:p>
    <w:p w14:paraId="3F01FE2F" w14:textId="77777777" w:rsidR="00015BBE" w:rsidRPr="00015BBE" w:rsidRDefault="00015BBE">
      <w:pPr>
        <w:rPr>
          <w:rFonts w:ascii="Arial" w:hAnsi="Arial" w:cs="Arial"/>
        </w:rPr>
      </w:pPr>
    </w:p>
    <w:p w14:paraId="56ABD7F3" w14:textId="77777777" w:rsidR="00015BBE" w:rsidRPr="00015BBE" w:rsidRDefault="00015BBE">
      <w:pPr>
        <w:rPr>
          <w:rFonts w:ascii="Arial" w:hAnsi="Arial" w:cs="Arial"/>
        </w:rPr>
      </w:pPr>
    </w:p>
    <w:p w14:paraId="1FAD33F6" w14:textId="77777777" w:rsidR="00015BBE" w:rsidRPr="00015BBE" w:rsidRDefault="00015BBE">
      <w:pPr>
        <w:rPr>
          <w:rFonts w:ascii="Arial" w:hAnsi="Arial" w:cs="Arial"/>
        </w:rPr>
      </w:pPr>
    </w:p>
    <w:p w14:paraId="23FB9694" w14:textId="77777777" w:rsidR="00015BBE" w:rsidRPr="00015BBE" w:rsidRDefault="00015BBE">
      <w:pPr>
        <w:rPr>
          <w:rFonts w:ascii="Arial" w:hAnsi="Arial" w:cs="Arial"/>
        </w:rPr>
      </w:pPr>
    </w:p>
    <w:p w14:paraId="11A74310" w14:textId="77777777" w:rsidR="00015BBE" w:rsidRPr="00015BBE" w:rsidRDefault="00015BBE">
      <w:pPr>
        <w:rPr>
          <w:rFonts w:ascii="Arial" w:hAnsi="Arial" w:cs="Arial"/>
        </w:rPr>
      </w:pPr>
    </w:p>
    <w:p w14:paraId="034B361A" w14:textId="7C47954C" w:rsidR="00015BBE" w:rsidRDefault="00015BBE" w:rsidP="00C23328">
      <w:pPr>
        <w:tabs>
          <w:tab w:val="left" w:pos="4070"/>
        </w:tabs>
        <w:rPr>
          <w:rFonts w:ascii="Arial" w:hAnsi="Arial" w:cs="Arial"/>
        </w:rPr>
      </w:pPr>
      <w:r>
        <w:rPr>
          <w:rFonts w:ascii="Arial" w:hAnsi="Arial" w:cs="Arial"/>
        </w:rPr>
        <w:tab/>
      </w:r>
    </w:p>
    <w:p w14:paraId="61377AEB" w14:textId="77777777" w:rsidR="00015BBE" w:rsidRDefault="00015BBE" w:rsidP="00C23328">
      <w:pPr>
        <w:tabs>
          <w:tab w:val="left" w:pos="4070"/>
        </w:tabs>
        <w:rPr>
          <w:rFonts w:ascii="Arial" w:hAnsi="Arial" w:cs="Arial"/>
        </w:rPr>
      </w:pPr>
    </w:p>
    <w:p w14:paraId="28738262" w14:textId="77777777" w:rsidR="00015BBE" w:rsidRDefault="00015BBE" w:rsidP="00C23328">
      <w:pPr>
        <w:tabs>
          <w:tab w:val="left" w:pos="4070"/>
        </w:tabs>
        <w:rPr>
          <w:rFonts w:ascii="Arial" w:hAnsi="Arial" w:cs="Arial"/>
        </w:rPr>
      </w:pPr>
    </w:p>
    <w:p w14:paraId="6A93E128" w14:textId="77777777" w:rsidR="00015BBE" w:rsidRDefault="00015BBE" w:rsidP="00015BBE">
      <w:pPr>
        <w:tabs>
          <w:tab w:val="left" w:pos="4070"/>
        </w:tabs>
        <w:rPr>
          <w:rFonts w:ascii="Arial" w:hAnsi="Arial" w:cs="Arial"/>
        </w:rPr>
        <w:sectPr w:rsidR="00015BBE" w:rsidSect="00E42CA0">
          <w:pgSz w:w="12240" w:h="15840"/>
          <w:pgMar w:top="1440" w:right="1440" w:bottom="1440" w:left="1440" w:header="720" w:footer="720" w:gutter="0"/>
          <w:cols w:space="720"/>
          <w:docGrid w:linePitch="360"/>
        </w:sectPr>
      </w:pPr>
    </w:p>
    <w:p w14:paraId="10148347" w14:textId="77777777" w:rsidR="005E5EDB" w:rsidRDefault="005E5EDB" w:rsidP="005E5EDB">
      <w:pPr>
        <w:tabs>
          <w:tab w:val="left" w:pos="4070"/>
        </w:tabs>
        <w:rPr>
          <w:rFonts w:ascii="Arial" w:hAnsi="Arial" w:cs="Arial"/>
        </w:rPr>
      </w:pPr>
      <w:r>
        <w:rPr>
          <w:rFonts w:ascii="Arial" w:hAnsi="Arial" w:cs="Arial"/>
        </w:rPr>
        <w:lastRenderedPageBreak/>
        <w:t xml:space="preserve">I, ______________________ , hereby acknowledge that I fully understand the expectations and requirements outlined in this syllabus. </w:t>
      </w:r>
    </w:p>
    <w:p w14:paraId="7DFCF6A8" w14:textId="77777777" w:rsidR="005E5EDB" w:rsidRDefault="005E5EDB" w:rsidP="005E5EDB">
      <w:pPr>
        <w:tabs>
          <w:tab w:val="left" w:pos="4070"/>
        </w:tabs>
        <w:rPr>
          <w:rFonts w:ascii="Arial" w:hAnsi="Arial" w:cs="Arial"/>
        </w:rPr>
      </w:pPr>
    </w:p>
    <w:p w14:paraId="6C8F9040" w14:textId="77777777" w:rsidR="005E5EDB" w:rsidRDefault="005E5EDB" w:rsidP="005E5EDB">
      <w:pPr>
        <w:tabs>
          <w:tab w:val="left" w:pos="4070"/>
        </w:tabs>
        <w:rPr>
          <w:rFonts w:ascii="Arial" w:hAnsi="Arial" w:cs="Arial"/>
        </w:rPr>
      </w:pPr>
      <w:r>
        <w:rPr>
          <w:rFonts w:ascii="Arial" w:hAnsi="Arial" w:cs="Arial"/>
        </w:rPr>
        <w:t>As a research assistant, I agree to:</w:t>
      </w:r>
    </w:p>
    <w:p w14:paraId="5A9DE5F4" w14:textId="608EB27D" w:rsidR="005E5EDB" w:rsidRDefault="005E5EDB" w:rsidP="005E5EDB">
      <w:pPr>
        <w:pStyle w:val="ListParagraph"/>
        <w:numPr>
          <w:ilvl w:val="0"/>
          <w:numId w:val="32"/>
        </w:numPr>
        <w:tabs>
          <w:tab w:val="left" w:pos="4070"/>
        </w:tabs>
        <w:rPr>
          <w:rFonts w:ascii="Arial" w:hAnsi="Arial" w:cs="Arial"/>
        </w:rPr>
      </w:pPr>
      <w:r>
        <w:rPr>
          <w:rFonts w:ascii="Arial" w:hAnsi="Arial" w:cs="Arial"/>
        </w:rPr>
        <w:t xml:space="preserve">Commit a minimum </w:t>
      </w:r>
      <w:r w:rsidR="00305DCE">
        <w:rPr>
          <w:rFonts w:ascii="Arial" w:hAnsi="Arial" w:cs="Arial"/>
        </w:rPr>
        <w:t xml:space="preserve">of </w:t>
      </w:r>
      <w:r>
        <w:rPr>
          <w:rFonts w:ascii="Arial" w:hAnsi="Arial" w:cs="Arial"/>
        </w:rPr>
        <w:t>one consecutive calendar year in the Laboratory for the Study of Child and Family Relationships (Rubin Lab) unless other arrangements have been discussed with Dr. Rubin.</w:t>
      </w:r>
    </w:p>
    <w:p w14:paraId="768BA179" w14:textId="09CD172A" w:rsidR="005E5EDB" w:rsidRDefault="005E5EDB" w:rsidP="005E5EDB">
      <w:pPr>
        <w:pStyle w:val="ListParagraph"/>
        <w:numPr>
          <w:ilvl w:val="0"/>
          <w:numId w:val="32"/>
        </w:numPr>
        <w:tabs>
          <w:tab w:val="left" w:pos="4070"/>
        </w:tabs>
        <w:rPr>
          <w:rFonts w:ascii="Arial" w:hAnsi="Arial" w:cs="Arial"/>
        </w:rPr>
      </w:pPr>
      <w:r>
        <w:rPr>
          <w:rFonts w:ascii="Arial" w:hAnsi="Arial" w:cs="Arial"/>
        </w:rPr>
        <w:t>Commit to 10 hours per week in the lab, including working as many assessments and treatment weekends as possible, unless a different level of commitment has been approved by Dr. Rubin.</w:t>
      </w:r>
    </w:p>
    <w:p w14:paraId="65BE8502"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Sign up for course credit for Fall and Spring semesters, unless other plans have been approved by Dr. Rubin</w:t>
      </w:r>
    </w:p>
    <w:p w14:paraId="590186DA"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 xml:space="preserve">Arrive on-time to all of my scheduled RA duties and stay through the entire duration of all lab-associated appointments. </w:t>
      </w:r>
    </w:p>
    <w:p w14:paraId="2A9F2CF7"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Communicate proactively with my direct supervisors and/or Dr. Rubin if I have any questions or concerns.</w:t>
      </w:r>
    </w:p>
    <w:p w14:paraId="378CDC6B"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Notify my direct supervisor immediately in the case that I cannot attend scheduled meetings or I encounter difficulties during the period of my commitment to the lab.</w:t>
      </w:r>
    </w:p>
    <w:p w14:paraId="31F0C2CC"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Abide by the rules and regulations regarding the ethical conduct of research set forth in the CITI Training Program, which I will complete prior to beginning my duties as a research assistant.</w:t>
      </w:r>
    </w:p>
    <w:p w14:paraId="7C6DE259"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Behave in a professional and respectful manner, following all guidelines presented in the course syllabus, when interacting with the Rub Lab members and any research participants with whom I come into contact (parents, children, teachers).</w:t>
      </w:r>
    </w:p>
    <w:p w14:paraId="1E917329" w14:textId="77777777" w:rsidR="005E5EDB" w:rsidRDefault="005E5EDB" w:rsidP="005E5EDB">
      <w:pPr>
        <w:pStyle w:val="ListParagraph"/>
        <w:numPr>
          <w:ilvl w:val="0"/>
          <w:numId w:val="32"/>
        </w:numPr>
        <w:tabs>
          <w:tab w:val="left" w:pos="4070"/>
        </w:tabs>
        <w:rPr>
          <w:rFonts w:ascii="Arial" w:hAnsi="Arial" w:cs="Arial"/>
        </w:rPr>
      </w:pPr>
      <w:r>
        <w:rPr>
          <w:rFonts w:ascii="Arial" w:hAnsi="Arial" w:cs="Arial"/>
        </w:rPr>
        <w:t>Integrate feedback from my mid-semester and end of semester evaluations into my work performance. Continued participation in the lab will be dependent upon favorable evaluations and/or remediation of any problems reviewed during evaluations.</w:t>
      </w:r>
    </w:p>
    <w:p w14:paraId="4CFBA510" w14:textId="77777777" w:rsidR="005E5EDB" w:rsidRDefault="005E5EDB" w:rsidP="005E5EDB">
      <w:pPr>
        <w:tabs>
          <w:tab w:val="left" w:pos="4070"/>
        </w:tabs>
        <w:ind w:left="360"/>
        <w:rPr>
          <w:rFonts w:ascii="Arial" w:hAnsi="Arial" w:cs="Arial"/>
        </w:rPr>
      </w:pPr>
    </w:p>
    <w:p w14:paraId="6CF8475A" w14:textId="77777777" w:rsidR="005E5EDB" w:rsidRDefault="005E5EDB" w:rsidP="005E5EDB">
      <w:pPr>
        <w:tabs>
          <w:tab w:val="left" w:pos="4070"/>
        </w:tabs>
        <w:ind w:left="360"/>
        <w:rPr>
          <w:rFonts w:ascii="Arial" w:hAnsi="Arial" w:cs="Arial"/>
        </w:rPr>
      </w:pPr>
      <w:r>
        <w:rPr>
          <w:rFonts w:ascii="Arial" w:hAnsi="Arial" w:cs="Arial"/>
        </w:rPr>
        <w:t>By signing this contract I attest that I understand and agree to all of the guidelines provided above and have had my questions satisfactorily addressed. I understand that failure to follow these guidelines will be reflected in my semester evaluations and any recommendation letter requested.</w:t>
      </w:r>
    </w:p>
    <w:p w14:paraId="0BD64128" w14:textId="77777777" w:rsidR="005E5EDB" w:rsidRDefault="005E5EDB" w:rsidP="005E5EDB">
      <w:pPr>
        <w:tabs>
          <w:tab w:val="left" w:pos="4070"/>
        </w:tabs>
        <w:rPr>
          <w:rFonts w:ascii="Arial" w:hAnsi="Arial" w:cs="Arial"/>
          <w:i/>
        </w:rPr>
      </w:pPr>
    </w:p>
    <w:p w14:paraId="358E5FF1" w14:textId="77777777" w:rsidR="005E5EDB" w:rsidRDefault="005E5EDB" w:rsidP="005E5EDB">
      <w:pPr>
        <w:tabs>
          <w:tab w:val="left" w:pos="4070"/>
        </w:tabs>
        <w:rPr>
          <w:rFonts w:ascii="Arial" w:hAnsi="Arial" w:cs="Arial"/>
        </w:rPr>
      </w:pPr>
      <w:r>
        <w:rPr>
          <w:rFonts w:ascii="Arial" w:hAnsi="Arial" w:cs="Arial"/>
        </w:rPr>
        <w:t>Full Name:________________________________</w:t>
      </w:r>
    </w:p>
    <w:p w14:paraId="3203742C" w14:textId="77777777" w:rsidR="005E5EDB" w:rsidRDefault="005E5EDB" w:rsidP="005E5EDB">
      <w:pPr>
        <w:tabs>
          <w:tab w:val="left" w:pos="4070"/>
        </w:tabs>
        <w:rPr>
          <w:rFonts w:ascii="Arial" w:hAnsi="Arial" w:cs="Arial"/>
        </w:rPr>
      </w:pPr>
    </w:p>
    <w:p w14:paraId="498C8ABC" w14:textId="77777777" w:rsidR="005E5EDB" w:rsidRDefault="005E5EDB" w:rsidP="005E5EDB">
      <w:pPr>
        <w:tabs>
          <w:tab w:val="left" w:pos="4070"/>
        </w:tabs>
        <w:rPr>
          <w:rFonts w:ascii="Arial" w:hAnsi="Arial" w:cs="Arial"/>
        </w:rPr>
      </w:pPr>
      <w:r>
        <w:rPr>
          <w:rFonts w:ascii="Arial" w:hAnsi="Arial" w:cs="Arial"/>
        </w:rPr>
        <w:t xml:space="preserve">Signature: _________________________________   </w:t>
      </w:r>
    </w:p>
    <w:p w14:paraId="2FB32477" w14:textId="77777777" w:rsidR="005E5EDB" w:rsidRDefault="005E5EDB" w:rsidP="005E5EDB">
      <w:pPr>
        <w:tabs>
          <w:tab w:val="left" w:pos="4070"/>
        </w:tabs>
        <w:rPr>
          <w:rFonts w:ascii="Arial" w:hAnsi="Arial" w:cs="Arial"/>
        </w:rPr>
      </w:pPr>
    </w:p>
    <w:p w14:paraId="0AFA6246" w14:textId="68F53865" w:rsidR="00015BBE" w:rsidRPr="00015BBE" w:rsidRDefault="005E5EDB" w:rsidP="005E5EDB">
      <w:pPr>
        <w:tabs>
          <w:tab w:val="left" w:pos="4070"/>
        </w:tabs>
        <w:rPr>
          <w:rFonts w:ascii="Arial" w:hAnsi="Arial" w:cs="Arial"/>
        </w:rPr>
      </w:pPr>
      <w:r>
        <w:rPr>
          <w:rFonts w:ascii="Arial" w:hAnsi="Arial" w:cs="Arial"/>
        </w:rPr>
        <w:t xml:space="preserve">Date: _________________________________ </w:t>
      </w:r>
    </w:p>
    <w:p w14:paraId="7DEE9272" w14:textId="77777777" w:rsidR="00015BBE" w:rsidRPr="00015BBE" w:rsidRDefault="00015BBE" w:rsidP="00C23328">
      <w:pPr>
        <w:spacing w:line="480" w:lineRule="auto"/>
        <w:rPr>
          <w:rFonts w:ascii="Arial" w:hAnsi="Arial" w:cs="Arial"/>
        </w:rPr>
      </w:pPr>
    </w:p>
    <w:p w14:paraId="126F79ED" w14:textId="66C39FAD" w:rsidR="003B4E86" w:rsidRPr="00015BBE" w:rsidRDefault="003B4E86" w:rsidP="00C23328">
      <w:pPr>
        <w:spacing w:line="480" w:lineRule="auto"/>
        <w:rPr>
          <w:rFonts w:ascii="Arial" w:hAnsi="Arial" w:cs="Arial"/>
        </w:rPr>
      </w:pPr>
    </w:p>
    <w:sectPr w:rsidR="003B4E86" w:rsidRPr="00015BBE" w:rsidSect="00E42C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20E22" w14:textId="77777777" w:rsidR="00DB24C8" w:rsidRDefault="00DB24C8" w:rsidP="009F7A06">
      <w:r>
        <w:separator/>
      </w:r>
    </w:p>
  </w:endnote>
  <w:endnote w:type="continuationSeparator" w:id="0">
    <w:p w14:paraId="22B3FEAF" w14:textId="77777777" w:rsidR="00DB24C8" w:rsidRDefault="00DB24C8" w:rsidP="009F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6326016"/>
      <w:docPartObj>
        <w:docPartGallery w:val="Page Numbers (Bottom of Page)"/>
        <w:docPartUnique/>
      </w:docPartObj>
    </w:sdtPr>
    <w:sdtEndPr>
      <w:rPr>
        <w:rFonts w:ascii="Arial" w:hAnsi="Arial" w:cs="Arial"/>
        <w:noProof/>
      </w:rPr>
    </w:sdtEndPr>
    <w:sdtContent>
      <w:p w14:paraId="57595FFE" w14:textId="3E95DA70" w:rsidR="00592090" w:rsidRPr="004A1666" w:rsidRDefault="00592090">
        <w:pPr>
          <w:pStyle w:val="Footer"/>
          <w:jc w:val="right"/>
          <w:rPr>
            <w:rFonts w:ascii="Arial" w:hAnsi="Arial" w:cs="Arial"/>
          </w:rPr>
        </w:pPr>
        <w:r w:rsidRPr="004A1666">
          <w:rPr>
            <w:rFonts w:ascii="Arial" w:hAnsi="Arial" w:cs="Arial"/>
          </w:rPr>
          <w:fldChar w:fldCharType="begin"/>
        </w:r>
        <w:r w:rsidRPr="004A1666">
          <w:rPr>
            <w:rFonts w:ascii="Arial" w:hAnsi="Arial" w:cs="Arial"/>
          </w:rPr>
          <w:instrText xml:space="preserve"> PAGE   \* MERGEFORMAT </w:instrText>
        </w:r>
        <w:r w:rsidRPr="004A1666">
          <w:rPr>
            <w:rFonts w:ascii="Arial" w:hAnsi="Arial" w:cs="Arial"/>
          </w:rPr>
          <w:fldChar w:fldCharType="separate"/>
        </w:r>
        <w:r w:rsidR="00B94354">
          <w:rPr>
            <w:rFonts w:ascii="Arial" w:hAnsi="Arial" w:cs="Arial"/>
            <w:noProof/>
          </w:rPr>
          <w:t>1</w:t>
        </w:r>
        <w:r w:rsidRPr="004A1666">
          <w:rPr>
            <w:rFonts w:ascii="Arial" w:hAnsi="Arial" w:cs="Arial"/>
            <w:noProof/>
          </w:rPr>
          <w:fldChar w:fldCharType="end"/>
        </w:r>
      </w:p>
    </w:sdtContent>
  </w:sdt>
  <w:p w14:paraId="1AC464CC" w14:textId="001D9AA6" w:rsidR="00592090" w:rsidRDefault="00592090" w:rsidP="00F7139D">
    <w:pPr>
      <w:pStyle w:val="Footer"/>
      <w:tabs>
        <w:tab w:val="clear" w:pos="4680"/>
        <w:tab w:val="clear" w:pos="9360"/>
        <w:tab w:val="left" w:pos="1816"/>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17E9" w14:textId="77777777" w:rsidR="00DB24C8" w:rsidRDefault="00DB24C8" w:rsidP="009F7A06">
      <w:r>
        <w:separator/>
      </w:r>
    </w:p>
  </w:footnote>
  <w:footnote w:type="continuationSeparator" w:id="0">
    <w:p w14:paraId="096CB20E" w14:textId="77777777" w:rsidR="00DB24C8" w:rsidRDefault="00DB24C8" w:rsidP="009F7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92147197"/>
      <w:docPartObj>
        <w:docPartGallery w:val="Page Numbers (Top of Page)"/>
        <w:docPartUnique/>
      </w:docPartObj>
    </w:sdtPr>
    <w:sdtEndPr>
      <w:rPr>
        <w:noProof/>
      </w:rPr>
    </w:sdtEndPr>
    <w:sdtContent>
      <w:p w14:paraId="4A39982D" w14:textId="09F0B7A4" w:rsidR="00592090" w:rsidRPr="004A1666" w:rsidRDefault="00592090">
        <w:pPr>
          <w:pStyle w:val="Header"/>
          <w:jc w:val="right"/>
          <w:rPr>
            <w:rFonts w:ascii="Arial" w:hAnsi="Arial" w:cs="Arial"/>
          </w:rPr>
        </w:pPr>
        <w:r w:rsidRPr="004A1666">
          <w:rPr>
            <w:rFonts w:ascii="Arial" w:hAnsi="Arial" w:cs="Arial"/>
          </w:rPr>
          <w:t>Rubin Lab Syllabus</w:t>
        </w:r>
        <w:r>
          <w:rPr>
            <w:rFonts w:ascii="Arial" w:hAnsi="Arial" w:cs="Arial"/>
          </w:rPr>
          <w:t xml:space="preserve"> Fall 2017</w:t>
        </w:r>
      </w:p>
    </w:sdtContent>
  </w:sdt>
  <w:p w14:paraId="1E8FC181" w14:textId="77777777" w:rsidR="00592090" w:rsidRPr="009F7A06" w:rsidRDefault="00592090" w:rsidP="009F7A06">
    <w:pPr>
      <w:pStyle w:val="Heade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24E1"/>
    <w:multiLevelType w:val="hybridMultilevel"/>
    <w:tmpl w:val="F26A9384"/>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31F7"/>
    <w:multiLevelType w:val="hybridMultilevel"/>
    <w:tmpl w:val="858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454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B876AF"/>
    <w:multiLevelType w:val="hybridMultilevel"/>
    <w:tmpl w:val="C130D7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2621A"/>
    <w:multiLevelType w:val="hybridMultilevel"/>
    <w:tmpl w:val="B5ECCEB4"/>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24094"/>
    <w:multiLevelType w:val="hybridMultilevel"/>
    <w:tmpl w:val="46BE7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53DE5"/>
    <w:multiLevelType w:val="hybridMultilevel"/>
    <w:tmpl w:val="5012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C574DF"/>
    <w:multiLevelType w:val="hybridMultilevel"/>
    <w:tmpl w:val="DA047DFA"/>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2707F"/>
    <w:multiLevelType w:val="hybridMultilevel"/>
    <w:tmpl w:val="8C029000"/>
    <w:lvl w:ilvl="0" w:tplc="B06240A0">
      <w:start w:val="16"/>
      <w:numFmt w:val="bullet"/>
      <w:lvlText w:val=""/>
      <w:lvlJc w:val="left"/>
      <w:pPr>
        <w:ind w:left="1080" w:hanging="360"/>
      </w:pPr>
      <w:rPr>
        <w:rFonts w:ascii="Wingdings" w:eastAsiaTheme="minorEastAsia"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78356D"/>
    <w:multiLevelType w:val="hybridMultilevel"/>
    <w:tmpl w:val="93E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711EB"/>
    <w:multiLevelType w:val="hybridMultilevel"/>
    <w:tmpl w:val="21CE2968"/>
    <w:lvl w:ilvl="0" w:tplc="0A62C0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017C17"/>
    <w:multiLevelType w:val="hybridMultilevel"/>
    <w:tmpl w:val="DD8A9806"/>
    <w:lvl w:ilvl="0" w:tplc="E97AA09A">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C53A3"/>
    <w:multiLevelType w:val="hybridMultilevel"/>
    <w:tmpl w:val="C4F698EC"/>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A3EDA"/>
    <w:multiLevelType w:val="hybridMultilevel"/>
    <w:tmpl w:val="D996D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6914DC"/>
    <w:multiLevelType w:val="hybridMultilevel"/>
    <w:tmpl w:val="1EBA06F2"/>
    <w:lvl w:ilvl="0" w:tplc="FABC8134">
      <w:start w:val="16"/>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E93F13"/>
    <w:multiLevelType w:val="hybridMultilevel"/>
    <w:tmpl w:val="FA5C291E"/>
    <w:lvl w:ilvl="0" w:tplc="BC34AE84">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1474C2"/>
    <w:multiLevelType w:val="hybridMultilevel"/>
    <w:tmpl w:val="4D24BAA4"/>
    <w:lvl w:ilvl="0" w:tplc="04090011">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B8162B"/>
    <w:multiLevelType w:val="hybridMultilevel"/>
    <w:tmpl w:val="6BBEBE6E"/>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DB6351"/>
    <w:multiLevelType w:val="hybridMultilevel"/>
    <w:tmpl w:val="E8B89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E818EA"/>
    <w:multiLevelType w:val="hybridMultilevel"/>
    <w:tmpl w:val="DA28F47E"/>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A0C7D"/>
    <w:multiLevelType w:val="hybridMultilevel"/>
    <w:tmpl w:val="9BD6F662"/>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34413"/>
    <w:multiLevelType w:val="hybridMultilevel"/>
    <w:tmpl w:val="7A6A9266"/>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D0F3F"/>
    <w:multiLevelType w:val="hybridMultilevel"/>
    <w:tmpl w:val="521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D28FF"/>
    <w:multiLevelType w:val="hybridMultilevel"/>
    <w:tmpl w:val="C686A07E"/>
    <w:lvl w:ilvl="0" w:tplc="276CA5B0">
      <w:start w:val="1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4D3323"/>
    <w:multiLevelType w:val="hybridMultilevel"/>
    <w:tmpl w:val="F51244DC"/>
    <w:lvl w:ilvl="0" w:tplc="F5F210F6">
      <w:start w:val="1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0B103B"/>
    <w:multiLevelType w:val="hybridMultilevel"/>
    <w:tmpl w:val="C9AA1D7C"/>
    <w:lvl w:ilvl="0" w:tplc="3250874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6DE53A5C"/>
    <w:multiLevelType w:val="hybridMultilevel"/>
    <w:tmpl w:val="1C8EC332"/>
    <w:lvl w:ilvl="0" w:tplc="C5BC367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C2794"/>
    <w:multiLevelType w:val="hybridMultilevel"/>
    <w:tmpl w:val="ABC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6A05B5"/>
    <w:multiLevelType w:val="hybridMultilevel"/>
    <w:tmpl w:val="4DAC48C6"/>
    <w:lvl w:ilvl="0" w:tplc="B7DE4DE2">
      <w:start w:val="1"/>
      <w:numFmt w:val="bullet"/>
      <w:lvlText w:val=""/>
      <w:lvlJc w:val="left"/>
      <w:pPr>
        <w:ind w:left="1080" w:hanging="360"/>
      </w:pPr>
      <w:rPr>
        <w:rFonts w:ascii="Wingdings" w:eastAsiaTheme="minorEastAsia"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1E1134B"/>
    <w:multiLevelType w:val="hybridMultilevel"/>
    <w:tmpl w:val="9D44AD3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4BE6AE2"/>
    <w:multiLevelType w:val="hybridMultilevel"/>
    <w:tmpl w:val="A1163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54F80"/>
    <w:multiLevelType w:val="hybridMultilevel"/>
    <w:tmpl w:val="2348F1C0"/>
    <w:lvl w:ilvl="0" w:tplc="48F2D432">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1"/>
  </w:num>
  <w:num w:numId="4">
    <w:abstractNumId w:val="26"/>
  </w:num>
  <w:num w:numId="5">
    <w:abstractNumId w:val="20"/>
  </w:num>
  <w:num w:numId="6">
    <w:abstractNumId w:val="4"/>
  </w:num>
  <w:num w:numId="7">
    <w:abstractNumId w:val="12"/>
  </w:num>
  <w:num w:numId="8">
    <w:abstractNumId w:val="7"/>
  </w:num>
  <w:num w:numId="9">
    <w:abstractNumId w:val="0"/>
  </w:num>
  <w:num w:numId="10">
    <w:abstractNumId w:val="17"/>
  </w:num>
  <w:num w:numId="11">
    <w:abstractNumId w:val="19"/>
  </w:num>
  <w:num w:numId="12">
    <w:abstractNumId w:val="23"/>
  </w:num>
  <w:num w:numId="13">
    <w:abstractNumId w:val="24"/>
  </w:num>
  <w:num w:numId="14">
    <w:abstractNumId w:val="27"/>
  </w:num>
  <w:num w:numId="15">
    <w:abstractNumId w:val="13"/>
  </w:num>
  <w:num w:numId="16">
    <w:abstractNumId w:val="15"/>
  </w:num>
  <w:num w:numId="17">
    <w:abstractNumId w:val="29"/>
  </w:num>
  <w:num w:numId="18">
    <w:abstractNumId w:val="30"/>
  </w:num>
  <w:num w:numId="19">
    <w:abstractNumId w:val="3"/>
  </w:num>
  <w:num w:numId="20">
    <w:abstractNumId w:val="14"/>
  </w:num>
  <w:num w:numId="21">
    <w:abstractNumId w:val="8"/>
  </w:num>
  <w:num w:numId="22">
    <w:abstractNumId w:val="25"/>
  </w:num>
  <w:num w:numId="23">
    <w:abstractNumId w:val="31"/>
  </w:num>
  <w:num w:numId="24">
    <w:abstractNumId w:val="10"/>
  </w:num>
  <w:num w:numId="25">
    <w:abstractNumId w:val="28"/>
  </w:num>
  <w:num w:numId="26">
    <w:abstractNumId w:val="11"/>
  </w:num>
  <w:num w:numId="27">
    <w:abstractNumId w:val="5"/>
  </w:num>
  <w:num w:numId="28">
    <w:abstractNumId w:val="9"/>
  </w:num>
  <w:num w:numId="29">
    <w:abstractNumId w:val="18"/>
  </w:num>
  <w:num w:numId="30">
    <w:abstractNumId w:val="22"/>
  </w:num>
  <w:num w:numId="31">
    <w:abstractNumId w:val="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86"/>
    <w:rsid w:val="00015BBE"/>
    <w:rsid w:val="000315EE"/>
    <w:rsid w:val="00036818"/>
    <w:rsid w:val="00070D35"/>
    <w:rsid w:val="00087238"/>
    <w:rsid w:val="000B6535"/>
    <w:rsid w:val="000F5D2B"/>
    <w:rsid w:val="0011285D"/>
    <w:rsid w:val="0013203F"/>
    <w:rsid w:val="00134724"/>
    <w:rsid w:val="00141D4A"/>
    <w:rsid w:val="001529B2"/>
    <w:rsid w:val="00154B26"/>
    <w:rsid w:val="00172BC1"/>
    <w:rsid w:val="00176495"/>
    <w:rsid w:val="00182470"/>
    <w:rsid w:val="001900FA"/>
    <w:rsid w:val="001A320D"/>
    <w:rsid w:val="001B7329"/>
    <w:rsid w:val="001C165F"/>
    <w:rsid w:val="001C486E"/>
    <w:rsid w:val="001E16BA"/>
    <w:rsid w:val="001E7F0F"/>
    <w:rsid w:val="001F113F"/>
    <w:rsid w:val="00200EF0"/>
    <w:rsid w:val="00236208"/>
    <w:rsid w:val="002409E5"/>
    <w:rsid w:val="00241459"/>
    <w:rsid w:val="0025202C"/>
    <w:rsid w:val="00256C38"/>
    <w:rsid w:val="002639E3"/>
    <w:rsid w:val="00280EBF"/>
    <w:rsid w:val="002C0709"/>
    <w:rsid w:val="002C0D4A"/>
    <w:rsid w:val="002D4FD3"/>
    <w:rsid w:val="002D5831"/>
    <w:rsid w:val="002E0964"/>
    <w:rsid w:val="002E60D4"/>
    <w:rsid w:val="003039D1"/>
    <w:rsid w:val="00305DCE"/>
    <w:rsid w:val="003140FA"/>
    <w:rsid w:val="00345CA8"/>
    <w:rsid w:val="00353E68"/>
    <w:rsid w:val="00363F79"/>
    <w:rsid w:val="00364B22"/>
    <w:rsid w:val="003724F4"/>
    <w:rsid w:val="00373211"/>
    <w:rsid w:val="0037659F"/>
    <w:rsid w:val="003A46F5"/>
    <w:rsid w:val="003B4E86"/>
    <w:rsid w:val="003C2CA9"/>
    <w:rsid w:val="003D0B0C"/>
    <w:rsid w:val="003D2FCB"/>
    <w:rsid w:val="003F629E"/>
    <w:rsid w:val="004134A5"/>
    <w:rsid w:val="0042342C"/>
    <w:rsid w:val="004819F4"/>
    <w:rsid w:val="00483F63"/>
    <w:rsid w:val="004851CD"/>
    <w:rsid w:val="00497EAA"/>
    <w:rsid w:val="004A1666"/>
    <w:rsid w:val="004A6A5E"/>
    <w:rsid w:val="004D46D5"/>
    <w:rsid w:val="004D74F4"/>
    <w:rsid w:val="00541968"/>
    <w:rsid w:val="00575324"/>
    <w:rsid w:val="00592090"/>
    <w:rsid w:val="005932C4"/>
    <w:rsid w:val="00593A44"/>
    <w:rsid w:val="005A014A"/>
    <w:rsid w:val="005A0DD2"/>
    <w:rsid w:val="005A3B05"/>
    <w:rsid w:val="005A69F6"/>
    <w:rsid w:val="005C3A2C"/>
    <w:rsid w:val="005D6DBC"/>
    <w:rsid w:val="005E07A7"/>
    <w:rsid w:val="005E1260"/>
    <w:rsid w:val="005E4A8D"/>
    <w:rsid w:val="005E5EDB"/>
    <w:rsid w:val="0062424B"/>
    <w:rsid w:val="00625861"/>
    <w:rsid w:val="00640D41"/>
    <w:rsid w:val="00645DE0"/>
    <w:rsid w:val="00656AD3"/>
    <w:rsid w:val="00671091"/>
    <w:rsid w:val="00673DE2"/>
    <w:rsid w:val="00681108"/>
    <w:rsid w:val="006870A0"/>
    <w:rsid w:val="00695EF6"/>
    <w:rsid w:val="006A7899"/>
    <w:rsid w:val="006C274B"/>
    <w:rsid w:val="006C3767"/>
    <w:rsid w:val="006C37EA"/>
    <w:rsid w:val="006D7A6B"/>
    <w:rsid w:val="00704A12"/>
    <w:rsid w:val="00730AB1"/>
    <w:rsid w:val="00735CB8"/>
    <w:rsid w:val="007526D5"/>
    <w:rsid w:val="00772D9A"/>
    <w:rsid w:val="00773658"/>
    <w:rsid w:val="007A1F9F"/>
    <w:rsid w:val="007A72DF"/>
    <w:rsid w:val="007A789E"/>
    <w:rsid w:val="007F75A3"/>
    <w:rsid w:val="00824B77"/>
    <w:rsid w:val="00827E50"/>
    <w:rsid w:val="008473C9"/>
    <w:rsid w:val="00867E84"/>
    <w:rsid w:val="008701AA"/>
    <w:rsid w:val="0088620A"/>
    <w:rsid w:val="008C0C4E"/>
    <w:rsid w:val="008C343C"/>
    <w:rsid w:val="008C36A0"/>
    <w:rsid w:val="008D235A"/>
    <w:rsid w:val="008D3EA5"/>
    <w:rsid w:val="008F1577"/>
    <w:rsid w:val="008F22E9"/>
    <w:rsid w:val="008F70D1"/>
    <w:rsid w:val="00900861"/>
    <w:rsid w:val="00901CF1"/>
    <w:rsid w:val="0090576F"/>
    <w:rsid w:val="009149DA"/>
    <w:rsid w:val="0091791B"/>
    <w:rsid w:val="00931212"/>
    <w:rsid w:val="0094076C"/>
    <w:rsid w:val="00953EB6"/>
    <w:rsid w:val="00956448"/>
    <w:rsid w:val="00957449"/>
    <w:rsid w:val="00957F26"/>
    <w:rsid w:val="0096262E"/>
    <w:rsid w:val="0096363B"/>
    <w:rsid w:val="009972DF"/>
    <w:rsid w:val="009A387B"/>
    <w:rsid w:val="009D2DE9"/>
    <w:rsid w:val="009D6477"/>
    <w:rsid w:val="009F3095"/>
    <w:rsid w:val="009F3EA8"/>
    <w:rsid w:val="009F7A06"/>
    <w:rsid w:val="009F7DC8"/>
    <w:rsid w:val="00A04E46"/>
    <w:rsid w:val="00A0511A"/>
    <w:rsid w:val="00A4160C"/>
    <w:rsid w:val="00A555C7"/>
    <w:rsid w:val="00A6027C"/>
    <w:rsid w:val="00A63130"/>
    <w:rsid w:val="00A677CF"/>
    <w:rsid w:val="00A80DA4"/>
    <w:rsid w:val="00AB1D17"/>
    <w:rsid w:val="00AE7122"/>
    <w:rsid w:val="00AE7405"/>
    <w:rsid w:val="00AF0872"/>
    <w:rsid w:val="00AF35D2"/>
    <w:rsid w:val="00B02A64"/>
    <w:rsid w:val="00B03F12"/>
    <w:rsid w:val="00B233B5"/>
    <w:rsid w:val="00B35F64"/>
    <w:rsid w:val="00B60932"/>
    <w:rsid w:val="00B66870"/>
    <w:rsid w:val="00B92257"/>
    <w:rsid w:val="00B94354"/>
    <w:rsid w:val="00BA3DAE"/>
    <w:rsid w:val="00BD7294"/>
    <w:rsid w:val="00C126F7"/>
    <w:rsid w:val="00C16642"/>
    <w:rsid w:val="00C23328"/>
    <w:rsid w:val="00C242DB"/>
    <w:rsid w:val="00C24313"/>
    <w:rsid w:val="00C27888"/>
    <w:rsid w:val="00C35286"/>
    <w:rsid w:val="00C427AF"/>
    <w:rsid w:val="00C738B0"/>
    <w:rsid w:val="00CD3EF8"/>
    <w:rsid w:val="00CE67FC"/>
    <w:rsid w:val="00D0301D"/>
    <w:rsid w:val="00D11CEF"/>
    <w:rsid w:val="00D14240"/>
    <w:rsid w:val="00D35AED"/>
    <w:rsid w:val="00D35BFA"/>
    <w:rsid w:val="00D815D8"/>
    <w:rsid w:val="00D94F9D"/>
    <w:rsid w:val="00D967B3"/>
    <w:rsid w:val="00D9743F"/>
    <w:rsid w:val="00DB14FA"/>
    <w:rsid w:val="00DB24C8"/>
    <w:rsid w:val="00DC2653"/>
    <w:rsid w:val="00DC38B2"/>
    <w:rsid w:val="00DC478A"/>
    <w:rsid w:val="00DD44C6"/>
    <w:rsid w:val="00DE01D7"/>
    <w:rsid w:val="00E12CB0"/>
    <w:rsid w:val="00E2144D"/>
    <w:rsid w:val="00E36C97"/>
    <w:rsid w:val="00E42CA0"/>
    <w:rsid w:val="00E47771"/>
    <w:rsid w:val="00E513FF"/>
    <w:rsid w:val="00E56939"/>
    <w:rsid w:val="00E73D02"/>
    <w:rsid w:val="00E750EA"/>
    <w:rsid w:val="00E80BC8"/>
    <w:rsid w:val="00E8397C"/>
    <w:rsid w:val="00E8766E"/>
    <w:rsid w:val="00E91437"/>
    <w:rsid w:val="00EB2E98"/>
    <w:rsid w:val="00EC36EE"/>
    <w:rsid w:val="00ED159F"/>
    <w:rsid w:val="00ED4FAC"/>
    <w:rsid w:val="00ED7227"/>
    <w:rsid w:val="00F07B98"/>
    <w:rsid w:val="00F1211F"/>
    <w:rsid w:val="00F23076"/>
    <w:rsid w:val="00F302AF"/>
    <w:rsid w:val="00F36B19"/>
    <w:rsid w:val="00F3703D"/>
    <w:rsid w:val="00F46D4C"/>
    <w:rsid w:val="00F578B2"/>
    <w:rsid w:val="00F609DA"/>
    <w:rsid w:val="00F7139D"/>
    <w:rsid w:val="00F724C1"/>
    <w:rsid w:val="00F8566D"/>
    <w:rsid w:val="00FB3310"/>
    <w:rsid w:val="00FC0DA0"/>
    <w:rsid w:val="00FD280B"/>
    <w:rsid w:val="00FD4B85"/>
    <w:rsid w:val="00FF3909"/>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C444FA"/>
  <w14:defaultImageDpi w14:val="300"/>
  <w15:docId w15:val="{C8640B9E-4ACF-46B4-BF95-88642CAE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280EBF"/>
    <w:pPr>
      <w:keepNext/>
      <w:outlineLvl w:val="2"/>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86"/>
    <w:pPr>
      <w:ind w:left="720"/>
      <w:contextualSpacing/>
    </w:pPr>
  </w:style>
  <w:style w:type="table" w:styleId="TableGrid">
    <w:name w:val="Table Grid"/>
    <w:basedOn w:val="TableNormal"/>
    <w:rsid w:val="00625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65F"/>
    <w:rPr>
      <w:color w:val="0000FF" w:themeColor="hyperlink"/>
      <w:u w:val="single"/>
    </w:rPr>
  </w:style>
  <w:style w:type="character" w:customStyle="1" w:styleId="apple-converted-space">
    <w:name w:val="apple-converted-space"/>
    <w:basedOn w:val="DefaultParagraphFont"/>
    <w:rsid w:val="001C165F"/>
  </w:style>
  <w:style w:type="paragraph" w:styleId="Header">
    <w:name w:val="header"/>
    <w:basedOn w:val="Normal"/>
    <w:link w:val="HeaderChar"/>
    <w:uiPriority w:val="99"/>
    <w:unhideWhenUsed/>
    <w:rsid w:val="009F7A06"/>
    <w:pPr>
      <w:tabs>
        <w:tab w:val="center" w:pos="4680"/>
        <w:tab w:val="right" w:pos="9360"/>
      </w:tabs>
    </w:pPr>
  </w:style>
  <w:style w:type="character" w:customStyle="1" w:styleId="HeaderChar">
    <w:name w:val="Header Char"/>
    <w:basedOn w:val="DefaultParagraphFont"/>
    <w:link w:val="Header"/>
    <w:uiPriority w:val="99"/>
    <w:rsid w:val="009F7A06"/>
  </w:style>
  <w:style w:type="paragraph" w:styleId="Footer">
    <w:name w:val="footer"/>
    <w:basedOn w:val="Normal"/>
    <w:link w:val="FooterChar"/>
    <w:uiPriority w:val="99"/>
    <w:unhideWhenUsed/>
    <w:rsid w:val="009F7A06"/>
    <w:pPr>
      <w:tabs>
        <w:tab w:val="center" w:pos="4680"/>
        <w:tab w:val="right" w:pos="9360"/>
      </w:tabs>
    </w:pPr>
  </w:style>
  <w:style w:type="character" w:customStyle="1" w:styleId="FooterChar">
    <w:name w:val="Footer Char"/>
    <w:basedOn w:val="DefaultParagraphFont"/>
    <w:link w:val="Footer"/>
    <w:uiPriority w:val="99"/>
    <w:rsid w:val="009F7A06"/>
  </w:style>
  <w:style w:type="character" w:customStyle="1" w:styleId="apple-style-span">
    <w:name w:val="apple-style-span"/>
    <w:basedOn w:val="DefaultParagraphFont"/>
    <w:rsid w:val="00671091"/>
  </w:style>
  <w:style w:type="character" w:customStyle="1" w:styleId="rwrro">
    <w:name w:val="rwrro"/>
    <w:basedOn w:val="DefaultParagraphFont"/>
    <w:rsid w:val="00671091"/>
  </w:style>
  <w:style w:type="paragraph" w:styleId="BalloonText">
    <w:name w:val="Balloon Text"/>
    <w:basedOn w:val="Normal"/>
    <w:link w:val="BalloonTextChar"/>
    <w:uiPriority w:val="99"/>
    <w:semiHidden/>
    <w:unhideWhenUsed/>
    <w:rsid w:val="002E6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0D4"/>
    <w:rPr>
      <w:rFonts w:ascii="Segoe UI" w:hAnsi="Segoe UI" w:cs="Segoe UI"/>
      <w:sz w:val="18"/>
      <w:szCs w:val="18"/>
    </w:rPr>
  </w:style>
  <w:style w:type="paragraph" w:styleId="NoSpacing">
    <w:name w:val="No Spacing"/>
    <w:uiPriority w:val="1"/>
    <w:qFormat/>
    <w:rsid w:val="00E80BC8"/>
    <w:rPr>
      <w:rFonts w:eastAsiaTheme="minorHAnsi"/>
      <w:sz w:val="22"/>
      <w:szCs w:val="22"/>
    </w:rPr>
  </w:style>
  <w:style w:type="character" w:customStyle="1" w:styleId="spelle">
    <w:name w:val="spelle"/>
    <w:basedOn w:val="DefaultParagraphFont"/>
    <w:rsid w:val="00E80BC8"/>
  </w:style>
  <w:style w:type="character" w:styleId="CommentReference">
    <w:name w:val="annotation reference"/>
    <w:basedOn w:val="DefaultParagraphFont"/>
    <w:uiPriority w:val="99"/>
    <w:semiHidden/>
    <w:unhideWhenUsed/>
    <w:rsid w:val="0037659F"/>
    <w:rPr>
      <w:sz w:val="16"/>
      <w:szCs w:val="16"/>
    </w:rPr>
  </w:style>
  <w:style w:type="paragraph" w:styleId="CommentText">
    <w:name w:val="annotation text"/>
    <w:basedOn w:val="Normal"/>
    <w:link w:val="CommentTextChar"/>
    <w:uiPriority w:val="99"/>
    <w:semiHidden/>
    <w:unhideWhenUsed/>
    <w:rsid w:val="0037659F"/>
    <w:rPr>
      <w:sz w:val="20"/>
      <w:szCs w:val="20"/>
    </w:rPr>
  </w:style>
  <w:style w:type="character" w:customStyle="1" w:styleId="CommentTextChar">
    <w:name w:val="Comment Text Char"/>
    <w:basedOn w:val="DefaultParagraphFont"/>
    <w:link w:val="CommentText"/>
    <w:uiPriority w:val="99"/>
    <w:semiHidden/>
    <w:rsid w:val="0037659F"/>
    <w:rPr>
      <w:sz w:val="20"/>
      <w:szCs w:val="20"/>
    </w:rPr>
  </w:style>
  <w:style w:type="paragraph" w:styleId="CommentSubject">
    <w:name w:val="annotation subject"/>
    <w:basedOn w:val="CommentText"/>
    <w:next w:val="CommentText"/>
    <w:link w:val="CommentSubjectChar"/>
    <w:uiPriority w:val="99"/>
    <w:semiHidden/>
    <w:unhideWhenUsed/>
    <w:rsid w:val="0037659F"/>
    <w:rPr>
      <w:b/>
      <w:bCs/>
    </w:rPr>
  </w:style>
  <w:style w:type="character" w:customStyle="1" w:styleId="CommentSubjectChar">
    <w:name w:val="Comment Subject Char"/>
    <w:basedOn w:val="CommentTextChar"/>
    <w:link w:val="CommentSubject"/>
    <w:uiPriority w:val="99"/>
    <w:semiHidden/>
    <w:rsid w:val="0037659F"/>
    <w:rPr>
      <w:b/>
      <w:bCs/>
      <w:sz w:val="20"/>
      <w:szCs w:val="20"/>
    </w:rPr>
  </w:style>
  <w:style w:type="character" w:styleId="FollowedHyperlink">
    <w:name w:val="FollowedHyperlink"/>
    <w:basedOn w:val="DefaultParagraphFont"/>
    <w:uiPriority w:val="99"/>
    <w:semiHidden/>
    <w:unhideWhenUsed/>
    <w:rsid w:val="00353E68"/>
    <w:rPr>
      <w:color w:val="800080" w:themeColor="followedHyperlink"/>
      <w:u w:val="single"/>
    </w:rPr>
  </w:style>
  <w:style w:type="paragraph" w:styleId="BodyTextIndent2">
    <w:name w:val="Body Text Indent 2"/>
    <w:basedOn w:val="Normal"/>
    <w:link w:val="BodyTextIndent2Char"/>
    <w:rsid w:val="00900861"/>
    <w:pPr>
      <w:ind w:firstLine="720"/>
    </w:pPr>
    <w:rPr>
      <w:rFonts w:ascii="Garamond" w:eastAsia="Times New Roman" w:hAnsi="Garamond" w:cs="Times New Roman"/>
      <w:szCs w:val="20"/>
    </w:rPr>
  </w:style>
  <w:style w:type="character" w:customStyle="1" w:styleId="BodyTextIndent2Char">
    <w:name w:val="Body Text Indent 2 Char"/>
    <w:basedOn w:val="DefaultParagraphFont"/>
    <w:link w:val="BodyTextIndent2"/>
    <w:rsid w:val="00900861"/>
    <w:rPr>
      <w:rFonts w:ascii="Garamond" w:eastAsia="Times New Roman" w:hAnsi="Garamond" w:cs="Times New Roman"/>
      <w:szCs w:val="20"/>
    </w:rPr>
  </w:style>
  <w:style w:type="character" w:customStyle="1" w:styleId="Heading3Char">
    <w:name w:val="Heading 3 Char"/>
    <w:basedOn w:val="DefaultParagraphFont"/>
    <w:link w:val="Heading3"/>
    <w:rsid w:val="00280EBF"/>
    <w:rPr>
      <w:rFonts w:ascii="Garamond" w:eastAsia="Times New Roman" w:hAnsi="Garamond" w:cs="Times New Roman"/>
      <w:szCs w:val="20"/>
    </w:rPr>
  </w:style>
  <w:style w:type="paragraph" w:styleId="Title">
    <w:name w:val="Title"/>
    <w:basedOn w:val="Normal"/>
    <w:link w:val="TitleChar"/>
    <w:uiPriority w:val="10"/>
    <w:qFormat/>
    <w:rsid w:val="00280EBF"/>
    <w:pPr>
      <w:pBdr>
        <w:top w:val="single" w:sz="6" w:space="0" w:color="auto" w:shadow="1"/>
        <w:left w:val="single" w:sz="6" w:space="0" w:color="auto" w:shadow="1"/>
        <w:bottom w:val="single" w:sz="6" w:space="0" w:color="auto" w:shadow="1"/>
        <w:right w:val="single" w:sz="6" w:space="0" w:color="auto" w:shadow="1"/>
      </w:pBdr>
      <w:shd w:val="pct12" w:color="auto" w:fill="auto"/>
      <w:spacing w:line="360" w:lineRule="atLeast"/>
      <w:jc w:val="center"/>
    </w:pPr>
    <w:rPr>
      <w:rFonts w:ascii="Monotype Corsiva" w:eastAsia="Times New Roman" w:hAnsi="Monotype Corsiva" w:cs="Times New Roman"/>
      <w:b/>
      <w:bCs/>
      <w:szCs w:val="20"/>
    </w:rPr>
  </w:style>
  <w:style w:type="character" w:customStyle="1" w:styleId="TitleChar">
    <w:name w:val="Title Char"/>
    <w:basedOn w:val="DefaultParagraphFont"/>
    <w:link w:val="Title"/>
    <w:uiPriority w:val="10"/>
    <w:rsid w:val="00280EBF"/>
    <w:rPr>
      <w:rFonts w:ascii="Monotype Corsiva" w:eastAsia="Times New Roman" w:hAnsi="Monotype Corsiva" w:cs="Times New Roman"/>
      <w:b/>
      <w:bCs/>
      <w:szCs w:val="20"/>
      <w:shd w:val="pct12"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4848">
      <w:bodyDiv w:val="1"/>
      <w:marLeft w:val="0"/>
      <w:marRight w:val="0"/>
      <w:marTop w:val="0"/>
      <w:marBottom w:val="0"/>
      <w:divBdr>
        <w:top w:val="none" w:sz="0" w:space="0" w:color="auto"/>
        <w:left w:val="none" w:sz="0" w:space="0" w:color="auto"/>
        <w:bottom w:val="none" w:sz="0" w:space="0" w:color="auto"/>
        <w:right w:val="none" w:sz="0" w:space="0" w:color="auto"/>
      </w:divBdr>
    </w:div>
    <w:div w:id="991063537">
      <w:bodyDiv w:val="1"/>
      <w:marLeft w:val="0"/>
      <w:marRight w:val="0"/>
      <w:marTop w:val="0"/>
      <w:marBottom w:val="0"/>
      <w:divBdr>
        <w:top w:val="none" w:sz="0" w:space="0" w:color="auto"/>
        <w:left w:val="none" w:sz="0" w:space="0" w:color="auto"/>
        <w:bottom w:val="none" w:sz="0" w:space="0" w:color="auto"/>
        <w:right w:val="none" w:sz="0" w:space="0" w:color="auto"/>
      </w:divBdr>
    </w:div>
    <w:div w:id="2108653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bin@umd.edu" TargetMode="External"/><Relationship Id="rId13" Type="http://schemas.openxmlformats.org/officeDocument/2006/relationships/hyperlink" Target="http://www.provost.umd.edu/calendar/16.cfm" TargetMode="External"/><Relationship Id="rId18" Type="http://schemas.openxmlformats.org/officeDocument/2006/relationships/hyperlink" Target="http://www.ugst.umd.edu/courserelatedpolicies.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jwagner@umd.edu" TargetMode="External"/><Relationship Id="rId17" Type="http://schemas.openxmlformats.org/officeDocument/2006/relationships/hyperlink" Target="http://www.umd.edu"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haelhclinton@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rubin@umd.edu" TargetMode="External"/><Relationship Id="rId19" Type="http://schemas.openxmlformats.org/officeDocument/2006/relationships/hyperlink" Target="http://www.google.com/calendar" TargetMode="External"/><Relationship Id="rId4" Type="http://schemas.openxmlformats.org/officeDocument/2006/relationships/settings" Target="settings.xml"/><Relationship Id="rId9" Type="http://schemas.openxmlformats.org/officeDocument/2006/relationships/hyperlink" Target="https://www.citiprogram.org/" TargetMode="External"/><Relationship Id="rId14" Type="http://schemas.openxmlformats.org/officeDocument/2006/relationships/hyperlink" Target="http://www.ugst.umd.edu/courserelatedpoli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B6D62-57FD-4430-97E6-2F0F194E0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6267</Words>
  <Characters>35725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Novick</dc:creator>
  <cp:keywords/>
  <dc:description/>
  <cp:lastModifiedBy>Ann Arlene Battle</cp:lastModifiedBy>
  <cp:revision>2</cp:revision>
  <cp:lastPrinted>2015-12-11T15:15:00Z</cp:lastPrinted>
  <dcterms:created xsi:type="dcterms:W3CDTF">2017-08-29T16:57:00Z</dcterms:created>
  <dcterms:modified xsi:type="dcterms:W3CDTF">2017-08-29T16:57:00Z</dcterms:modified>
</cp:coreProperties>
</file>